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D90E" w14:textId="4929251E" w:rsidR="008E1536" w:rsidRDefault="002E6BEF" w:rsidP="009B6F4E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val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A6E608" wp14:editId="3D4254F9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372100" cy="67627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29EC3" w14:textId="77777777" w:rsidR="002E6BEF" w:rsidRPr="00FE2332" w:rsidRDefault="002E6BEF" w:rsidP="002E6BEF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</w:pP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1</w:t>
                            </w: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9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th International </w:t>
                            </w: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Military Sports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 Competition</w:t>
                            </w:r>
                          </w:p>
                          <w:p w14:paraId="6421577C" w14:textId="77777777" w:rsidR="002E6BEF" w:rsidRPr="00FE2332" w:rsidRDefault="002E6BEF" w:rsidP="002E6BEF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October 5-9, 2026</w:t>
                            </w:r>
                          </w:p>
                          <w:p w14:paraId="6E26162C" w14:textId="77777777" w:rsidR="002E6BEF" w:rsidRPr="00FE2332" w:rsidRDefault="002E6BEF" w:rsidP="002E6B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 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>Armed Forces Academy of General Milan Rastislav Štefánik</w:t>
                            </w: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; </w:t>
                            </w:r>
                            <w:proofErr w:type="spellStart"/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>Liptovský</w:t>
                            </w:r>
                            <w:proofErr w:type="spellEnd"/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 Mikuláš, Slovakia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6E60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71.8pt;margin-top:13.5pt;width:423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" o:allowincell="f" filled="f" strokecolor="white">
                <v:textbox>
                  <w:txbxContent>
                    <w:p w14:paraId="0DD29EC3" w14:textId="77777777" w:rsidR="002E6BEF" w:rsidRPr="00FE2332" w:rsidRDefault="002E6BEF" w:rsidP="002E6BEF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</w:pP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1</w:t>
                      </w:r>
                      <w:r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9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th International </w:t>
                      </w:r>
                      <w:r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Military Sports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 Competition</w:t>
                      </w:r>
                    </w:p>
                    <w:p w14:paraId="6421577C" w14:textId="77777777" w:rsidR="002E6BEF" w:rsidRPr="00FE2332" w:rsidRDefault="002E6BEF" w:rsidP="002E6BEF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</w:pPr>
                      <w:r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October 5-9, 2026</w:t>
                      </w:r>
                    </w:p>
                    <w:p w14:paraId="6E26162C" w14:textId="77777777" w:rsidR="002E6BEF" w:rsidRPr="00FE2332" w:rsidRDefault="002E6BEF" w:rsidP="002E6BE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 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>Armed Forces Academy of General Milan Rastislav Štefánik</w:t>
                      </w:r>
                      <w:r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; </w:t>
                      </w:r>
                      <w:proofErr w:type="spellStart"/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>Liptovský</w:t>
                      </w:r>
                      <w:proofErr w:type="spellEnd"/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 Mikuláš, Slovakia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A29348" w14:textId="2E5D378F" w:rsidR="002E6BEF" w:rsidRDefault="002E6BEF" w:rsidP="009B6F4E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val="sk-SK"/>
        </w:rPr>
      </w:pPr>
    </w:p>
    <w:p w14:paraId="1D596753" w14:textId="77777777" w:rsidR="002E6BEF" w:rsidRPr="002E6BEF" w:rsidRDefault="002E6BEF" w:rsidP="002E6BEF">
      <w:pPr>
        <w:rPr>
          <w:sz w:val="24"/>
          <w:szCs w:val="24"/>
          <w:lang w:val="sk-SK"/>
        </w:rPr>
      </w:pPr>
    </w:p>
    <w:p w14:paraId="14D4FB3B" w14:textId="77777777" w:rsidR="002E6BEF" w:rsidRDefault="002E6BEF" w:rsidP="002E6BEF">
      <w:pPr>
        <w:rPr>
          <w:sz w:val="24"/>
          <w:szCs w:val="24"/>
          <w:lang w:val="sk-SK"/>
        </w:rPr>
      </w:pPr>
    </w:p>
    <w:p w14:paraId="4E975EB3" w14:textId="5282B4A8" w:rsidR="002E6BEF" w:rsidRDefault="002E6BEF" w:rsidP="002E6BEF">
      <w:pPr>
        <w:tabs>
          <w:tab w:val="left" w:pos="3555"/>
        </w:tabs>
        <w:spacing w:after="0" w:line="240" w:lineRule="auto"/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CONFIRMATION OF INTEREST</w:t>
      </w:r>
      <w:r w:rsidRPr="00A26B26">
        <w:rPr>
          <w:b/>
          <w:bCs/>
          <w:sz w:val="26"/>
          <w:szCs w:val="26"/>
          <w:lang w:val="en-GB"/>
        </w:rPr>
        <w:t xml:space="preserve"> FORM</w:t>
      </w:r>
    </w:p>
    <w:p w14:paraId="50CB9094" w14:textId="373F252C" w:rsidR="002E6BEF" w:rsidRPr="00E51622" w:rsidRDefault="00E51622" w:rsidP="002E6BEF">
      <w:pPr>
        <w:tabs>
          <w:tab w:val="left" w:pos="3555"/>
        </w:tabs>
        <w:spacing w:after="0" w:line="240" w:lineRule="auto"/>
        <w:jc w:val="center"/>
        <w:rPr>
          <w:b/>
          <w:bCs/>
          <w:sz w:val="24"/>
          <w:szCs w:val="24"/>
          <w:lang w:val="en-GB"/>
        </w:rPr>
      </w:pPr>
      <w:r w:rsidRPr="00E51622">
        <w:rPr>
          <w:rFonts w:ascii="Arial" w:hAnsi="Arial" w:cs="Arial"/>
          <w:sz w:val="24"/>
          <w:szCs w:val="24"/>
          <w:lang w:val="en-GB" w:eastAsia="sk-SK"/>
        </w:rPr>
        <w:t>Deadline:</w:t>
      </w:r>
      <w:r w:rsidRPr="00E51622">
        <w:rPr>
          <w:rFonts w:ascii="Arial" w:hAnsi="Arial" w:cs="Arial"/>
          <w:color w:val="FF0000"/>
          <w:sz w:val="24"/>
          <w:szCs w:val="24"/>
          <w:lang w:val="en-GB" w:eastAsia="sk-SK"/>
        </w:rPr>
        <w:t xml:space="preserve"> </w:t>
      </w:r>
      <w:r w:rsidRPr="00E51622">
        <w:rPr>
          <w:rFonts w:ascii="Arial" w:hAnsi="Arial" w:cs="Arial"/>
          <w:b/>
          <w:color w:val="FF0000"/>
          <w:sz w:val="24"/>
          <w:szCs w:val="24"/>
          <w:lang w:val="en-GB" w:eastAsia="sk-SK"/>
        </w:rPr>
        <w:t>July 31, 2026</w:t>
      </w:r>
    </w:p>
    <w:p w14:paraId="546D3713" w14:textId="77777777" w:rsidR="002E6BEF" w:rsidRPr="00A26B26" w:rsidRDefault="002E6BEF" w:rsidP="002E6BEF">
      <w:pPr>
        <w:tabs>
          <w:tab w:val="left" w:pos="3555"/>
        </w:tabs>
        <w:spacing w:after="0" w:line="240" w:lineRule="auto"/>
        <w:jc w:val="center"/>
        <w:rPr>
          <w:b/>
          <w:bCs/>
          <w:sz w:val="26"/>
          <w:szCs w:val="26"/>
          <w:lang w:val="en-GB"/>
        </w:rPr>
      </w:pP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E6BEF" w:rsidRPr="001F4C9B" w14:paraId="4ED0C483" w14:textId="77777777" w:rsidTr="008D341B">
        <w:tc>
          <w:tcPr>
            <w:tcW w:w="4395" w:type="dxa"/>
          </w:tcPr>
          <w:p w14:paraId="15097AB2" w14:textId="77777777" w:rsidR="002E6BEF" w:rsidRPr="00996139" w:rsidRDefault="002E6BEF" w:rsidP="008D341B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996139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Remarks:</w:t>
            </w:r>
          </w:p>
          <w:p w14:paraId="27B4B105" w14:textId="01AC81CA" w:rsidR="002E6BEF" w:rsidRPr="001F4C9B" w:rsidRDefault="002E6BEF" w:rsidP="008D341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 xml:space="preserve">Fill in </w:t>
            </w:r>
            <w:r w:rsidRPr="00264568">
              <w:rPr>
                <w:rFonts w:ascii="Arial" w:hAnsi="Arial" w:cs="Arial"/>
                <w:color w:val="EE0000"/>
                <w:sz w:val="18"/>
                <w:szCs w:val="18"/>
                <w:lang w:val="en-GB" w:eastAsia="sk-SK"/>
              </w:rPr>
              <w:t xml:space="preserve">ONE </w:t>
            </w:r>
            <w:r>
              <w:rPr>
                <w:rFonts w:ascii="Arial" w:hAnsi="Arial" w:cs="Arial"/>
                <w:color w:val="EE0000"/>
                <w:sz w:val="18"/>
                <w:szCs w:val="18"/>
                <w:lang w:val="en-GB" w:eastAsia="sk-SK"/>
              </w:rPr>
              <w:t>Confirmation</w:t>
            </w:r>
            <w:r w:rsidRPr="00264568">
              <w:rPr>
                <w:rFonts w:ascii="Arial" w:hAnsi="Arial" w:cs="Arial"/>
                <w:color w:val="EE0000"/>
                <w:sz w:val="18"/>
                <w:szCs w:val="18"/>
                <w:lang w:val="en-GB" w:eastAsia="sk-SK"/>
              </w:rPr>
              <w:t xml:space="preserve"> form per institution / team</w:t>
            </w: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59F7C2B0" w14:textId="77777777" w:rsidR="002E6BEF" w:rsidRPr="001F4C9B" w:rsidRDefault="002E6BEF" w:rsidP="008D341B">
            <w:pPr>
              <w:rPr>
                <w:rFonts w:ascii="Garamond" w:hAnsi="Garamond" w:cs="Arial"/>
                <w:sz w:val="18"/>
                <w:szCs w:val="18"/>
                <w:u w:val="single"/>
                <w:lang w:val="sk-SK" w:eastAsia="sk-SK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Please </w:t>
            </w:r>
            <w:r w:rsidRPr="000F3C04">
              <w:rPr>
                <w:rFonts w:ascii="Arial" w:hAnsi="Arial" w:cs="Arial"/>
                <w:b/>
                <w:sz w:val="18"/>
                <w:szCs w:val="18"/>
                <w:lang w:val="en-GB" w:eastAsia="ja-JP"/>
              </w:rPr>
              <w:t>fill in</w:t>
            </w:r>
            <w:r w:rsidRPr="001F4C9B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the yellow fields only</w:t>
            </w:r>
          </w:p>
          <w:p w14:paraId="10F4CAC8" w14:textId="77777777" w:rsidR="002E6BEF" w:rsidRPr="001F4C9B" w:rsidRDefault="002E6BEF" w:rsidP="008D341B">
            <w:pPr>
              <w:rPr>
                <w:rFonts w:ascii="Garamond" w:hAnsi="Garamond" w:cs="Arial"/>
                <w:sz w:val="18"/>
                <w:szCs w:val="18"/>
                <w:u w:val="single"/>
                <w:lang w:val="sk-SK" w:eastAsia="sk-SK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See </w:t>
            </w:r>
            <w:r w:rsidRPr="00264568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also: </w:t>
            </w:r>
            <w:hyperlink r:id="rId8" w:history="1">
              <w:r w:rsidRPr="00264568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https://weblm.aos.sk/clanok/erasmus-bip-allrounder</w:t>
              </w:r>
            </w:hyperlink>
            <w:r>
              <w:t xml:space="preserve"> </w:t>
            </w:r>
            <w:r w:rsidRPr="001F4C9B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</w:t>
            </w:r>
          </w:p>
        </w:tc>
        <w:tc>
          <w:tcPr>
            <w:tcW w:w="5103" w:type="dxa"/>
          </w:tcPr>
          <w:p w14:paraId="1A142344" w14:textId="77777777" w:rsidR="002E6BEF" w:rsidRDefault="002E6BEF" w:rsidP="008D341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1999B8F" w14:textId="77777777" w:rsidR="002E6BEF" w:rsidRPr="001F4C9B" w:rsidRDefault="002E6BEF" w:rsidP="008D341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 xml:space="preserve">Send this form to: </w:t>
            </w:r>
            <w:hyperlink r:id="rId9" w:history="1">
              <w:r w:rsidRPr="001F4C9B">
                <w:rPr>
                  <w:rStyle w:val="Hypertextovprepojenie"/>
                  <w:rFonts w:ascii="Arial" w:hAnsi="Arial" w:cs="Arial"/>
                  <w:sz w:val="18"/>
                  <w:szCs w:val="18"/>
                  <w:lang w:val="en-GB"/>
                </w:rPr>
                <w:t>martina.hyklova@aos.sk</w:t>
              </w:r>
            </w:hyperlink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4CF164BC" w14:textId="77777777" w:rsidR="002E6BEF" w:rsidRPr="001F4C9B" w:rsidRDefault="002E6BEF" w:rsidP="008D341B">
            <w:pPr>
              <w:rPr>
                <w:rStyle w:val="Hypertextovprepojenie"/>
                <w:rFonts w:ascii="Arial" w:hAnsi="Arial" w:cs="Arial"/>
                <w:b/>
                <w:sz w:val="18"/>
                <w:szCs w:val="18"/>
                <w:lang w:val="sk-SK" w:eastAsia="sk-SK"/>
              </w:rPr>
            </w:pPr>
            <w:proofErr w:type="gramStart"/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Cc</w:t>
            </w:r>
            <w:proofErr w:type="gramEnd"/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 xml:space="preserve"> please send to </w:t>
            </w:r>
            <w:hyperlink r:id="rId10" w:history="1">
              <w:r w:rsidRPr="001F4C9B">
                <w:rPr>
                  <w:rStyle w:val="Hypertextovprepojenie"/>
                  <w:rFonts w:ascii="Arial" w:hAnsi="Arial" w:cs="Arial"/>
                  <w:sz w:val="18"/>
                  <w:szCs w:val="18"/>
                  <w:lang w:val="en-GB"/>
                </w:rPr>
                <w:t>peter.ziska@aos.sk</w:t>
              </w:r>
            </w:hyperlink>
          </w:p>
          <w:p w14:paraId="63B26B71" w14:textId="0D23F372" w:rsidR="002E6BEF" w:rsidRPr="001F4C9B" w:rsidRDefault="002E6BEF" w:rsidP="008D341B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</w:tc>
      </w:tr>
      <w:tr w:rsidR="002E6BEF" w:rsidRPr="001F4C9B" w14:paraId="653D355C" w14:textId="77777777" w:rsidTr="002E6BEF">
        <w:trPr>
          <w:trHeight w:val="454"/>
        </w:trPr>
        <w:tc>
          <w:tcPr>
            <w:tcW w:w="4395" w:type="dxa"/>
            <w:vAlign w:val="center"/>
          </w:tcPr>
          <w:p w14:paraId="739921B7" w14:textId="6498E4F1" w:rsidR="002E6BEF" w:rsidRPr="00996139" w:rsidRDefault="002E6BEF" w:rsidP="002E6BE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C31856">
              <w:rPr>
                <w:rFonts w:ascii="Arial" w:hAnsi="Arial" w:cs="Arial"/>
                <w:b/>
                <w:bCs/>
                <w:sz w:val="24"/>
                <w:szCs w:val="24"/>
                <w:lang w:val="en-GB" w:eastAsia="ja-JP"/>
              </w:rPr>
              <w:t>Sending institution’s name</w:t>
            </w:r>
          </w:p>
        </w:tc>
        <w:tc>
          <w:tcPr>
            <w:tcW w:w="5103" w:type="dxa"/>
            <w:vAlign w:val="center"/>
          </w:tcPr>
          <w:p w14:paraId="54AF542D" w14:textId="5893DBCC" w:rsidR="002E6BEF" w:rsidRDefault="002E6BEF" w:rsidP="002E6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3185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Country</w:t>
            </w:r>
          </w:p>
        </w:tc>
      </w:tr>
      <w:tr w:rsidR="002E6BEF" w:rsidRPr="001F4C9B" w14:paraId="44C087E6" w14:textId="77777777" w:rsidTr="002E6BEF">
        <w:trPr>
          <w:trHeight w:val="454"/>
        </w:trPr>
        <w:tc>
          <w:tcPr>
            <w:tcW w:w="4395" w:type="dxa"/>
            <w:shd w:val="clear" w:color="auto" w:fill="FFFF00"/>
          </w:tcPr>
          <w:p w14:paraId="2CB848A3" w14:textId="77777777" w:rsidR="002E6BEF" w:rsidRDefault="002E6BEF" w:rsidP="002E6BEF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  <w:p w14:paraId="5F335DD4" w14:textId="77777777" w:rsidR="00E51622" w:rsidRDefault="00E51622" w:rsidP="002E6BEF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  <w:p w14:paraId="2B71A497" w14:textId="77777777" w:rsidR="00E51622" w:rsidRDefault="00E51622" w:rsidP="002E6BEF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  <w:p w14:paraId="15FF3C2C" w14:textId="77777777" w:rsidR="00E51622" w:rsidRDefault="00E51622" w:rsidP="002E6BEF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  <w:p w14:paraId="476216A0" w14:textId="77777777" w:rsidR="00E51622" w:rsidRDefault="00E51622" w:rsidP="002E6BEF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  <w:p w14:paraId="4E9BC89C" w14:textId="77777777" w:rsidR="00E51622" w:rsidRDefault="00E51622" w:rsidP="002E6BEF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  <w:p w14:paraId="5E1D8CBE" w14:textId="77777777" w:rsidR="00E51622" w:rsidRPr="002E6BEF" w:rsidRDefault="00E51622" w:rsidP="002E6BEF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103" w:type="dxa"/>
            <w:shd w:val="clear" w:color="auto" w:fill="FFFF00"/>
          </w:tcPr>
          <w:p w14:paraId="2EAD2DBD" w14:textId="77777777" w:rsidR="002E6BEF" w:rsidRPr="002E6BEF" w:rsidRDefault="002E6BEF" w:rsidP="002E6B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6BEF" w:rsidRPr="001F4C9B" w14:paraId="78FFED17" w14:textId="77777777" w:rsidTr="00767112">
        <w:tc>
          <w:tcPr>
            <w:tcW w:w="9498" w:type="dxa"/>
            <w:gridSpan w:val="2"/>
            <w:vAlign w:val="center"/>
          </w:tcPr>
          <w:p w14:paraId="0FAC109B" w14:textId="77777777" w:rsidR="002E6BEF" w:rsidRPr="00F40780" w:rsidRDefault="002E6BEF" w:rsidP="002E6BEF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  <w:p w14:paraId="141432ED" w14:textId="77777777" w:rsidR="002E6BEF" w:rsidRDefault="002E6BEF" w:rsidP="002E6BEF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F40780">
              <w:rPr>
                <w:b/>
                <w:bCs/>
                <w:sz w:val="26"/>
                <w:szCs w:val="26"/>
                <w:lang w:val="en-GB"/>
              </w:rPr>
              <w:t xml:space="preserve">We hereby declare our binding interest in participating </w:t>
            </w:r>
          </w:p>
          <w:p w14:paraId="5705D35D" w14:textId="7BA21533" w:rsidR="002E6BEF" w:rsidRPr="00F40780" w:rsidRDefault="002E6BEF" w:rsidP="002E6BEF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F40780">
              <w:rPr>
                <w:b/>
                <w:bCs/>
                <w:sz w:val="26"/>
                <w:szCs w:val="26"/>
                <w:lang w:val="en-GB"/>
              </w:rPr>
              <w:t>in the ALLROUNDER 2026 event</w:t>
            </w:r>
          </w:p>
          <w:p w14:paraId="11EAD527" w14:textId="77777777" w:rsidR="002E6BEF" w:rsidRDefault="002E6BEF" w:rsidP="002E6B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6BEF" w:rsidRPr="001F4C9B" w14:paraId="0258ABB5" w14:textId="77777777" w:rsidTr="002E6BEF"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37599292" w14:textId="77777777" w:rsidR="002E6BEF" w:rsidRPr="002E6BEF" w:rsidRDefault="002E6BEF" w:rsidP="002E6BEF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2E6BEF" w:rsidRPr="001F4C9B" w14:paraId="439EC746" w14:textId="77777777" w:rsidTr="002E6BEF">
        <w:trPr>
          <w:trHeight w:val="510"/>
        </w:trPr>
        <w:tc>
          <w:tcPr>
            <w:tcW w:w="9498" w:type="dxa"/>
            <w:gridSpan w:val="2"/>
          </w:tcPr>
          <w:p w14:paraId="685FF09E" w14:textId="158A7473" w:rsidR="002E6BEF" w:rsidRPr="002E6BEF" w:rsidRDefault="002E6BEF" w:rsidP="002E6BE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E6BEF">
              <w:rPr>
                <w:b/>
                <w:bCs/>
                <w:color w:val="4F6228" w:themeColor="accent3" w:themeShade="80"/>
                <w:sz w:val="26"/>
                <w:szCs w:val="26"/>
                <w:lang w:val="en-GB"/>
              </w:rPr>
              <w:t>We request the following ALLROUNDER 2026 T-shirt numbers and sizes</w:t>
            </w:r>
          </w:p>
        </w:tc>
      </w:tr>
      <w:tr w:rsidR="002E6BEF" w:rsidRPr="001F4C9B" w14:paraId="084BE99F" w14:textId="77777777" w:rsidTr="002E6BEF">
        <w:tc>
          <w:tcPr>
            <w:tcW w:w="4395" w:type="dxa"/>
            <w:vAlign w:val="center"/>
          </w:tcPr>
          <w:p w14:paraId="15355992" w14:textId="4A1C4FBF" w:rsidR="002E6BEF" w:rsidRPr="002E6BEF" w:rsidRDefault="002E6BEF" w:rsidP="002E6BEF">
            <w:pPr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  <w:lang w:val="en-GB"/>
              </w:rPr>
            </w:pPr>
            <w:r w:rsidRPr="002E6BEF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  <w:lang w:val="en-GB"/>
              </w:rPr>
              <w:t>SIZE</w:t>
            </w:r>
          </w:p>
        </w:tc>
        <w:tc>
          <w:tcPr>
            <w:tcW w:w="5103" w:type="dxa"/>
            <w:vAlign w:val="center"/>
          </w:tcPr>
          <w:p w14:paraId="3AB9E326" w14:textId="339732AC" w:rsidR="002E6BEF" w:rsidRPr="002E6BEF" w:rsidRDefault="002E6BEF" w:rsidP="002E6BEF">
            <w:pPr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  <w:lang w:val="en-GB"/>
              </w:rPr>
            </w:pPr>
            <w:r w:rsidRPr="002E6BEF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  <w:lang w:val="en-GB"/>
              </w:rPr>
              <w:t>Number of T-shirts</w:t>
            </w:r>
          </w:p>
        </w:tc>
      </w:tr>
      <w:tr w:rsidR="002E6BEF" w:rsidRPr="001F4C9B" w14:paraId="6039E9EE" w14:textId="77777777" w:rsidTr="002E6BEF">
        <w:trPr>
          <w:trHeight w:val="454"/>
        </w:trPr>
        <w:tc>
          <w:tcPr>
            <w:tcW w:w="4395" w:type="dxa"/>
            <w:shd w:val="clear" w:color="auto" w:fill="FFFF00"/>
            <w:vAlign w:val="center"/>
          </w:tcPr>
          <w:p w14:paraId="27AB156C" w14:textId="6937F50B" w:rsidR="002E6BEF" w:rsidRPr="002E6BEF" w:rsidRDefault="002E6BEF" w:rsidP="002E6BE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E6BEF">
              <w:rPr>
                <w:b/>
                <w:bCs/>
                <w:sz w:val="26"/>
                <w:szCs w:val="26"/>
                <w:u w:val="single"/>
                <w:lang w:val="en-GB"/>
              </w:rPr>
              <w:t>M</w:t>
            </w:r>
          </w:p>
        </w:tc>
        <w:tc>
          <w:tcPr>
            <w:tcW w:w="5103" w:type="dxa"/>
            <w:shd w:val="clear" w:color="auto" w:fill="FFFF00"/>
          </w:tcPr>
          <w:p w14:paraId="69619910" w14:textId="77777777" w:rsidR="002E6BEF" w:rsidRDefault="002E6BEF" w:rsidP="002E6B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6BEF" w:rsidRPr="001F4C9B" w14:paraId="5A57A605" w14:textId="77777777" w:rsidTr="002E6BEF">
        <w:trPr>
          <w:trHeight w:val="454"/>
        </w:trPr>
        <w:tc>
          <w:tcPr>
            <w:tcW w:w="4395" w:type="dxa"/>
            <w:shd w:val="clear" w:color="auto" w:fill="FFFF00"/>
            <w:vAlign w:val="center"/>
          </w:tcPr>
          <w:p w14:paraId="6BF45808" w14:textId="22C0925F" w:rsidR="002E6BEF" w:rsidRPr="002E6BEF" w:rsidRDefault="002E6BEF" w:rsidP="002E6BE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E6BEF">
              <w:rPr>
                <w:b/>
                <w:bCs/>
                <w:sz w:val="26"/>
                <w:szCs w:val="26"/>
                <w:u w:val="single"/>
                <w:lang w:val="en-GB"/>
              </w:rPr>
              <w:t>L</w:t>
            </w:r>
          </w:p>
        </w:tc>
        <w:tc>
          <w:tcPr>
            <w:tcW w:w="5103" w:type="dxa"/>
            <w:shd w:val="clear" w:color="auto" w:fill="FFFF00"/>
          </w:tcPr>
          <w:p w14:paraId="17E22950" w14:textId="77777777" w:rsidR="002E6BEF" w:rsidRDefault="002E6BEF" w:rsidP="002E6B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6BEF" w:rsidRPr="001F4C9B" w14:paraId="263986F1" w14:textId="77777777" w:rsidTr="002E6BEF">
        <w:trPr>
          <w:trHeight w:val="454"/>
        </w:trPr>
        <w:tc>
          <w:tcPr>
            <w:tcW w:w="4395" w:type="dxa"/>
            <w:shd w:val="clear" w:color="auto" w:fill="FFFF00"/>
            <w:vAlign w:val="center"/>
          </w:tcPr>
          <w:p w14:paraId="1509E3FB" w14:textId="50BC0527" w:rsidR="002E6BEF" w:rsidRPr="002E6BEF" w:rsidRDefault="002E6BEF" w:rsidP="002E6BE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E6BEF">
              <w:rPr>
                <w:b/>
                <w:bCs/>
                <w:sz w:val="26"/>
                <w:szCs w:val="26"/>
                <w:u w:val="single"/>
                <w:lang w:val="en-GB"/>
              </w:rPr>
              <w:t>XL</w:t>
            </w:r>
          </w:p>
        </w:tc>
        <w:tc>
          <w:tcPr>
            <w:tcW w:w="5103" w:type="dxa"/>
            <w:shd w:val="clear" w:color="auto" w:fill="FFFF00"/>
          </w:tcPr>
          <w:p w14:paraId="377BDF7D" w14:textId="77777777" w:rsidR="002E6BEF" w:rsidRDefault="002E6BEF" w:rsidP="002E6B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6BEF" w:rsidRPr="001F4C9B" w14:paraId="73B688DD" w14:textId="77777777" w:rsidTr="002E6BEF">
        <w:trPr>
          <w:trHeight w:val="454"/>
        </w:trPr>
        <w:tc>
          <w:tcPr>
            <w:tcW w:w="4395" w:type="dxa"/>
            <w:shd w:val="clear" w:color="auto" w:fill="FFFF00"/>
            <w:vAlign w:val="center"/>
          </w:tcPr>
          <w:p w14:paraId="1722D604" w14:textId="181873C2" w:rsidR="002E6BEF" w:rsidRPr="002E6BEF" w:rsidRDefault="002E6BEF" w:rsidP="002E6BE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E6BEF">
              <w:rPr>
                <w:b/>
                <w:bCs/>
                <w:sz w:val="26"/>
                <w:szCs w:val="26"/>
                <w:u w:val="single"/>
                <w:lang w:val="en-GB"/>
              </w:rPr>
              <w:t>XXL</w:t>
            </w:r>
          </w:p>
        </w:tc>
        <w:tc>
          <w:tcPr>
            <w:tcW w:w="5103" w:type="dxa"/>
            <w:shd w:val="clear" w:color="auto" w:fill="FFFF00"/>
          </w:tcPr>
          <w:p w14:paraId="2E7904B6" w14:textId="77777777" w:rsidR="002E6BEF" w:rsidRDefault="002E6BEF" w:rsidP="002E6B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6BEF" w:rsidRPr="001F4C9B" w14:paraId="2D04B10A" w14:textId="77777777" w:rsidTr="002E6BEF">
        <w:trPr>
          <w:trHeight w:val="454"/>
        </w:trPr>
        <w:tc>
          <w:tcPr>
            <w:tcW w:w="4395" w:type="dxa"/>
            <w:shd w:val="clear" w:color="auto" w:fill="FFFF00"/>
            <w:vAlign w:val="center"/>
          </w:tcPr>
          <w:p w14:paraId="27BED473" w14:textId="77777777" w:rsidR="002E6BEF" w:rsidRDefault="002E6BEF" w:rsidP="002E6BE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103" w:type="dxa"/>
            <w:shd w:val="clear" w:color="auto" w:fill="FFFF00"/>
          </w:tcPr>
          <w:p w14:paraId="5EE908D5" w14:textId="77777777" w:rsidR="002E6BEF" w:rsidRDefault="002E6BEF" w:rsidP="002E6B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3712106" w14:textId="2018D56B" w:rsidR="002E6BEF" w:rsidRPr="002E6BEF" w:rsidRDefault="002E6BEF" w:rsidP="002E6BEF">
      <w:pPr>
        <w:tabs>
          <w:tab w:val="left" w:pos="2085"/>
        </w:tabs>
        <w:rPr>
          <w:sz w:val="24"/>
          <w:szCs w:val="24"/>
          <w:lang w:val="sk-SK"/>
        </w:rPr>
      </w:pPr>
    </w:p>
    <w:sectPr w:rsidR="002E6BEF" w:rsidRPr="002E6BEF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2F8B" w14:textId="77777777" w:rsidR="00E62DFA" w:rsidRDefault="00E62DFA" w:rsidP="009B6F4E">
      <w:pPr>
        <w:spacing w:after="0" w:line="240" w:lineRule="auto"/>
      </w:pPr>
      <w:r>
        <w:separator/>
      </w:r>
    </w:p>
  </w:endnote>
  <w:endnote w:type="continuationSeparator" w:id="0">
    <w:p w14:paraId="3A01ADC7" w14:textId="77777777" w:rsidR="00E62DFA" w:rsidRDefault="00E62DFA" w:rsidP="009B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58EC" w14:textId="77777777" w:rsidR="00E62DFA" w:rsidRDefault="00E62DFA" w:rsidP="009B6F4E">
      <w:pPr>
        <w:spacing w:after="0" w:line="240" w:lineRule="auto"/>
      </w:pPr>
      <w:r>
        <w:separator/>
      </w:r>
    </w:p>
  </w:footnote>
  <w:footnote w:type="continuationSeparator" w:id="0">
    <w:p w14:paraId="4D07E6BB" w14:textId="77777777" w:rsidR="00E62DFA" w:rsidRDefault="00E62DFA" w:rsidP="009B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3835" w14:textId="23D07855" w:rsidR="009B6F4E" w:rsidRDefault="00CD6112">
    <w:pPr>
      <w:pStyle w:val="Hlavika"/>
    </w:pPr>
    <w:r>
      <w:rPr>
        <w:noProof/>
      </w:rPr>
      <w:drawing>
        <wp:inline distT="0" distB="0" distL="0" distR="0" wp14:anchorId="3B57FF2A" wp14:editId="322C8252">
          <wp:extent cx="914400" cy="865505"/>
          <wp:effectExtent l="0" t="0" r="0" b="0"/>
          <wp:docPr id="1918999819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6A5D">
      <w:t xml:space="preserve">             </w:t>
    </w:r>
    <w:r>
      <w:t xml:space="preserve">            </w:t>
    </w:r>
    <w:r>
      <w:rPr>
        <w:noProof/>
      </w:rPr>
      <w:drawing>
        <wp:inline distT="0" distB="0" distL="0" distR="0" wp14:anchorId="759B3CA8" wp14:editId="51CC19A9">
          <wp:extent cx="2334895" cy="1134110"/>
          <wp:effectExtent l="0" t="0" r="8255" b="8890"/>
          <wp:docPr id="217865867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5D109B6E" wp14:editId="2401CD94">
          <wp:extent cx="829310" cy="829310"/>
          <wp:effectExtent l="0" t="0" r="8890" b="8890"/>
          <wp:docPr id="1948461506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BA6E6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ok 1536341898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77BB3"/>
    <w:multiLevelType w:val="hybridMultilevel"/>
    <w:tmpl w:val="888E2DE8"/>
    <w:lvl w:ilvl="0" w:tplc="9A0095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E2F1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FA4B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503D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2290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20B2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7E58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648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8C41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09D30C9F"/>
    <w:multiLevelType w:val="hybridMultilevel"/>
    <w:tmpl w:val="AD1C9AE6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203C1"/>
    <w:multiLevelType w:val="hybridMultilevel"/>
    <w:tmpl w:val="6D249E34"/>
    <w:lvl w:ilvl="0" w:tplc="D6EA77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64DA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A605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1498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7A06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C660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825F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4C9B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0AB4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10FB1922"/>
    <w:multiLevelType w:val="hybridMultilevel"/>
    <w:tmpl w:val="BBA2CB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61C70"/>
    <w:multiLevelType w:val="hybridMultilevel"/>
    <w:tmpl w:val="6EE4841C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21617"/>
    <w:multiLevelType w:val="hybridMultilevel"/>
    <w:tmpl w:val="269C97C2"/>
    <w:lvl w:ilvl="0" w:tplc="E9CE3E0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37DD"/>
    <w:multiLevelType w:val="hybridMultilevel"/>
    <w:tmpl w:val="B4EAF990"/>
    <w:lvl w:ilvl="0" w:tplc="3F3402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411FC"/>
    <w:multiLevelType w:val="hybridMultilevel"/>
    <w:tmpl w:val="C91EF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D242E"/>
    <w:multiLevelType w:val="hybridMultilevel"/>
    <w:tmpl w:val="8694702A"/>
    <w:lvl w:ilvl="0" w:tplc="684237F6">
      <w:start w:val="1"/>
      <w:numFmt w:val="bullet"/>
      <w:lvlText w:val=""/>
      <w:lvlJc w:val="left"/>
      <w:pPr>
        <w:ind w:left="643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5F71D8F"/>
    <w:multiLevelType w:val="hybridMultilevel"/>
    <w:tmpl w:val="7876A91E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44E40"/>
    <w:multiLevelType w:val="hybridMultilevel"/>
    <w:tmpl w:val="734224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309C4"/>
    <w:multiLevelType w:val="hybridMultilevel"/>
    <w:tmpl w:val="98B4CBC0"/>
    <w:lvl w:ilvl="0" w:tplc="D124E3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F399B"/>
    <w:multiLevelType w:val="hybridMultilevel"/>
    <w:tmpl w:val="4AF27574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E3457"/>
    <w:multiLevelType w:val="hybridMultilevel"/>
    <w:tmpl w:val="60D64CDC"/>
    <w:lvl w:ilvl="0" w:tplc="0D3C368C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87" w:hanging="360"/>
      </w:pPr>
    </w:lvl>
    <w:lvl w:ilvl="2" w:tplc="041B001B" w:tentative="1">
      <w:start w:val="1"/>
      <w:numFmt w:val="lowerRoman"/>
      <w:lvlText w:val="%3."/>
      <w:lvlJc w:val="right"/>
      <w:pPr>
        <w:ind w:left="1907" w:hanging="180"/>
      </w:pPr>
    </w:lvl>
    <w:lvl w:ilvl="3" w:tplc="041B000F" w:tentative="1">
      <w:start w:val="1"/>
      <w:numFmt w:val="decimal"/>
      <w:lvlText w:val="%4."/>
      <w:lvlJc w:val="left"/>
      <w:pPr>
        <w:ind w:left="2627" w:hanging="360"/>
      </w:pPr>
    </w:lvl>
    <w:lvl w:ilvl="4" w:tplc="041B0019" w:tentative="1">
      <w:start w:val="1"/>
      <w:numFmt w:val="lowerLetter"/>
      <w:lvlText w:val="%5."/>
      <w:lvlJc w:val="left"/>
      <w:pPr>
        <w:ind w:left="3347" w:hanging="360"/>
      </w:pPr>
    </w:lvl>
    <w:lvl w:ilvl="5" w:tplc="041B001B" w:tentative="1">
      <w:start w:val="1"/>
      <w:numFmt w:val="lowerRoman"/>
      <w:lvlText w:val="%6."/>
      <w:lvlJc w:val="right"/>
      <w:pPr>
        <w:ind w:left="4067" w:hanging="180"/>
      </w:pPr>
    </w:lvl>
    <w:lvl w:ilvl="6" w:tplc="041B000F" w:tentative="1">
      <w:start w:val="1"/>
      <w:numFmt w:val="decimal"/>
      <w:lvlText w:val="%7."/>
      <w:lvlJc w:val="left"/>
      <w:pPr>
        <w:ind w:left="4787" w:hanging="360"/>
      </w:pPr>
    </w:lvl>
    <w:lvl w:ilvl="7" w:tplc="041B0019" w:tentative="1">
      <w:start w:val="1"/>
      <w:numFmt w:val="lowerLetter"/>
      <w:lvlText w:val="%8."/>
      <w:lvlJc w:val="left"/>
      <w:pPr>
        <w:ind w:left="5507" w:hanging="360"/>
      </w:pPr>
    </w:lvl>
    <w:lvl w:ilvl="8" w:tplc="041B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226834432">
    <w:abstractNumId w:val="8"/>
  </w:num>
  <w:num w:numId="2" w16cid:durableId="2136825337">
    <w:abstractNumId w:val="6"/>
  </w:num>
  <w:num w:numId="3" w16cid:durableId="491062724">
    <w:abstractNumId w:val="5"/>
  </w:num>
  <w:num w:numId="4" w16cid:durableId="664935938">
    <w:abstractNumId w:val="4"/>
  </w:num>
  <w:num w:numId="5" w16cid:durableId="974485085">
    <w:abstractNumId w:val="7"/>
  </w:num>
  <w:num w:numId="6" w16cid:durableId="1493327664">
    <w:abstractNumId w:val="3"/>
  </w:num>
  <w:num w:numId="7" w16cid:durableId="1270508571">
    <w:abstractNumId w:val="2"/>
  </w:num>
  <w:num w:numId="8" w16cid:durableId="1389957646">
    <w:abstractNumId w:val="1"/>
  </w:num>
  <w:num w:numId="9" w16cid:durableId="1196582625">
    <w:abstractNumId w:val="0"/>
  </w:num>
  <w:num w:numId="10" w16cid:durableId="1450390815">
    <w:abstractNumId w:val="19"/>
  </w:num>
  <w:num w:numId="11" w16cid:durableId="743994076">
    <w:abstractNumId w:val="12"/>
  </w:num>
  <w:num w:numId="12" w16cid:durableId="1601643258">
    <w:abstractNumId w:val="16"/>
  </w:num>
  <w:num w:numId="13" w16cid:durableId="1827041315">
    <w:abstractNumId w:val="21"/>
  </w:num>
  <w:num w:numId="14" w16cid:durableId="1378822747">
    <w:abstractNumId w:val="17"/>
  </w:num>
  <w:num w:numId="15" w16cid:durableId="1784182433">
    <w:abstractNumId w:val="18"/>
  </w:num>
  <w:num w:numId="16" w16cid:durableId="1908681104">
    <w:abstractNumId w:val="13"/>
  </w:num>
  <w:num w:numId="17" w16cid:durableId="557935665">
    <w:abstractNumId w:val="10"/>
  </w:num>
  <w:num w:numId="18" w16cid:durableId="1919636961">
    <w:abstractNumId w:val="11"/>
  </w:num>
  <w:num w:numId="19" w16cid:durableId="926378719">
    <w:abstractNumId w:val="9"/>
  </w:num>
  <w:num w:numId="20" w16cid:durableId="1525946868">
    <w:abstractNumId w:val="14"/>
  </w:num>
  <w:num w:numId="21" w16cid:durableId="955600376">
    <w:abstractNumId w:val="22"/>
  </w:num>
  <w:num w:numId="22" w16cid:durableId="1096244507">
    <w:abstractNumId w:val="15"/>
  </w:num>
  <w:num w:numId="23" w16cid:durableId="6521004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57D"/>
    <w:rsid w:val="00034616"/>
    <w:rsid w:val="0006063C"/>
    <w:rsid w:val="000E0007"/>
    <w:rsid w:val="00106CCE"/>
    <w:rsid w:val="00116339"/>
    <w:rsid w:val="0015074B"/>
    <w:rsid w:val="00193A87"/>
    <w:rsid w:val="0019655D"/>
    <w:rsid w:val="001A14DA"/>
    <w:rsid w:val="001A1E45"/>
    <w:rsid w:val="001A30D5"/>
    <w:rsid w:val="00205A59"/>
    <w:rsid w:val="0023118E"/>
    <w:rsid w:val="00240C52"/>
    <w:rsid w:val="00280791"/>
    <w:rsid w:val="0028362A"/>
    <w:rsid w:val="0029639D"/>
    <w:rsid w:val="002A6247"/>
    <w:rsid w:val="002A6D9F"/>
    <w:rsid w:val="002C6CF4"/>
    <w:rsid w:val="002D2D8F"/>
    <w:rsid w:val="002D322B"/>
    <w:rsid w:val="002E6BEF"/>
    <w:rsid w:val="00313770"/>
    <w:rsid w:val="00313810"/>
    <w:rsid w:val="00326F90"/>
    <w:rsid w:val="00353CDF"/>
    <w:rsid w:val="00356A5D"/>
    <w:rsid w:val="00365EBB"/>
    <w:rsid w:val="00372A82"/>
    <w:rsid w:val="00395A8F"/>
    <w:rsid w:val="003C5831"/>
    <w:rsid w:val="003F18DD"/>
    <w:rsid w:val="00475381"/>
    <w:rsid w:val="004A39F4"/>
    <w:rsid w:val="004F7412"/>
    <w:rsid w:val="00530B29"/>
    <w:rsid w:val="005A60A8"/>
    <w:rsid w:val="005B497D"/>
    <w:rsid w:val="005C0215"/>
    <w:rsid w:val="00602080"/>
    <w:rsid w:val="0064081A"/>
    <w:rsid w:val="00662601"/>
    <w:rsid w:val="006700E9"/>
    <w:rsid w:val="0068459B"/>
    <w:rsid w:val="006D4C13"/>
    <w:rsid w:val="006D7924"/>
    <w:rsid w:val="006E6830"/>
    <w:rsid w:val="006E7960"/>
    <w:rsid w:val="007373BE"/>
    <w:rsid w:val="00743A37"/>
    <w:rsid w:val="00752600"/>
    <w:rsid w:val="00781F38"/>
    <w:rsid w:val="007A7B87"/>
    <w:rsid w:val="007D1F8B"/>
    <w:rsid w:val="007D2B0D"/>
    <w:rsid w:val="007E6710"/>
    <w:rsid w:val="00841D2E"/>
    <w:rsid w:val="0086291E"/>
    <w:rsid w:val="008E1536"/>
    <w:rsid w:val="009566BB"/>
    <w:rsid w:val="009B6F4E"/>
    <w:rsid w:val="009C3F37"/>
    <w:rsid w:val="00A32E34"/>
    <w:rsid w:val="00A36D9C"/>
    <w:rsid w:val="00A62B4F"/>
    <w:rsid w:val="00A668C6"/>
    <w:rsid w:val="00A83071"/>
    <w:rsid w:val="00AA1D8D"/>
    <w:rsid w:val="00AB7407"/>
    <w:rsid w:val="00AE3862"/>
    <w:rsid w:val="00B06262"/>
    <w:rsid w:val="00B170D3"/>
    <w:rsid w:val="00B20130"/>
    <w:rsid w:val="00B27E46"/>
    <w:rsid w:val="00B41237"/>
    <w:rsid w:val="00B4216C"/>
    <w:rsid w:val="00B47730"/>
    <w:rsid w:val="00B74B24"/>
    <w:rsid w:val="00B75FAD"/>
    <w:rsid w:val="00B96EDA"/>
    <w:rsid w:val="00BA39F6"/>
    <w:rsid w:val="00BE2516"/>
    <w:rsid w:val="00BF187A"/>
    <w:rsid w:val="00C0310A"/>
    <w:rsid w:val="00C4710E"/>
    <w:rsid w:val="00C61C8B"/>
    <w:rsid w:val="00CB0664"/>
    <w:rsid w:val="00CD6112"/>
    <w:rsid w:val="00CE5EBC"/>
    <w:rsid w:val="00CF45FA"/>
    <w:rsid w:val="00CF730A"/>
    <w:rsid w:val="00D146E6"/>
    <w:rsid w:val="00D434BF"/>
    <w:rsid w:val="00D8493B"/>
    <w:rsid w:val="00D91018"/>
    <w:rsid w:val="00DD097C"/>
    <w:rsid w:val="00DD4583"/>
    <w:rsid w:val="00E12A05"/>
    <w:rsid w:val="00E215E1"/>
    <w:rsid w:val="00E30B1F"/>
    <w:rsid w:val="00E51622"/>
    <w:rsid w:val="00E5456F"/>
    <w:rsid w:val="00E62DFA"/>
    <w:rsid w:val="00E977B1"/>
    <w:rsid w:val="00EA7E28"/>
    <w:rsid w:val="00EB0485"/>
    <w:rsid w:val="00EB36AE"/>
    <w:rsid w:val="00EC030D"/>
    <w:rsid w:val="00ED2D4F"/>
    <w:rsid w:val="00EE5D8A"/>
    <w:rsid w:val="00EF1750"/>
    <w:rsid w:val="00F04F65"/>
    <w:rsid w:val="00F338AD"/>
    <w:rsid w:val="00F44CCE"/>
    <w:rsid w:val="00F757E1"/>
    <w:rsid w:val="00F94A89"/>
    <w:rsid w:val="00FA4242"/>
    <w:rsid w:val="00FB2A57"/>
    <w:rsid w:val="00FC693F"/>
    <w:rsid w:val="00FD3471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D48109"/>
  <w15:docId w15:val="{0B15FCEA-0B4E-459D-87E0-ECA70BD7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lny"/>
    <w:uiPriority w:val="1"/>
    <w:qFormat/>
    <w:rsid w:val="004F741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sk-SK"/>
    </w:rPr>
  </w:style>
  <w:style w:type="table" w:customStyle="1" w:styleId="TableNormal">
    <w:name w:val="Table Normal"/>
    <w:uiPriority w:val="2"/>
    <w:semiHidden/>
    <w:unhideWhenUsed/>
    <w:qFormat/>
    <w:rsid w:val="0060208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7373BE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373B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1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27E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7E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7E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7E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7E4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E46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A62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m.aos.sk/clanok/erasmus-bip-allroun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er.ziska@ao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a.hyklova@aos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96F80-4B27-44A0-8729-A62351D8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Hyklová, Martina</cp:lastModifiedBy>
  <cp:revision>3</cp:revision>
  <dcterms:created xsi:type="dcterms:W3CDTF">2026-03-31T07:29:00Z</dcterms:created>
  <dcterms:modified xsi:type="dcterms:W3CDTF">2026-04-07T07:34:00Z</dcterms:modified>
</cp:coreProperties>
</file>