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826BF" w14:textId="6C354F3A" w:rsidR="00672B01" w:rsidRDefault="00672B01">
      <w:pPr>
        <w:rPr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557"/>
        <w:gridCol w:w="5709"/>
      </w:tblGrid>
      <w:tr w:rsidR="00672B01" w14:paraId="6B96A1E6" w14:textId="77777777" w:rsidTr="004663FC">
        <w:tc>
          <w:tcPr>
            <w:tcW w:w="1696" w:type="dxa"/>
          </w:tcPr>
          <w:p w14:paraId="5CD10025" w14:textId="027654B6" w:rsidR="00672B01" w:rsidRDefault="00672B01">
            <w:pPr>
              <w:rPr>
                <w:noProof/>
              </w:rPr>
            </w:pPr>
            <w:r w:rsidRPr="00430AC8">
              <w:rPr>
                <w:rFonts w:ascii="Times New Roman" w:hAnsi="Times New Roman"/>
                <w:noProof/>
                <w:lang w:eastAsia="bg-BG"/>
              </w:rPr>
              <w:drawing>
                <wp:inline distT="0" distB="0" distL="0" distR="0" wp14:anchorId="109C8CF5" wp14:editId="60D84761">
                  <wp:extent cx="933450" cy="819150"/>
                  <wp:effectExtent l="0" t="0" r="0" b="0"/>
                  <wp:docPr id="3" name="Picture 543" descr="C:\Users\Емил Йорданов\Downloads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C:\Users\Емил Йорданов\Downloads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20000" contrast="10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right w:val="single" w:sz="18" w:space="0" w:color="0070C0"/>
            </w:tcBorders>
            <w:vAlign w:val="center"/>
          </w:tcPr>
          <w:p w14:paraId="58FF7A2F" w14:textId="20FC6083" w:rsidR="00672B01" w:rsidRPr="004663FC" w:rsidRDefault="00672B01">
            <w:pPr>
              <w:rPr>
                <w:noProof/>
                <w:sz w:val="28"/>
                <w:lang w:val="en-US"/>
              </w:rPr>
            </w:pPr>
            <w:r w:rsidRPr="004663FC">
              <w:rPr>
                <w:noProof/>
                <w:sz w:val="28"/>
                <w:lang w:val="en-US"/>
              </w:rPr>
              <w:t>NIKOLA VAPTSAROV NAVAL ACADEMY</w:t>
            </w:r>
          </w:p>
        </w:tc>
        <w:tc>
          <w:tcPr>
            <w:tcW w:w="5709" w:type="dxa"/>
            <w:tcBorders>
              <w:left w:val="single" w:sz="18" w:space="0" w:color="0070C0"/>
            </w:tcBorders>
            <w:vAlign w:val="center"/>
          </w:tcPr>
          <w:p w14:paraId="5BFF48BF" w14:textId="4EAA338B" w:rsidR="00672B01" w:rsidRPr="00672B01" w:rsidRDefault="00672B01">
            <w:pPr>
              <w:rPr>
                <w:noProof/>
                <w:lang w:val="en-US"/>
              </w:rPr>
            </w:pPr>
            <w:r w:rsidRPr="00672B01">
              <w:rPr>
                <w:noProof/>
                <w:color w:val="0070C0"/>
                <w:sz w:val="24"/>
                <w:lang w:val="en-US"/>
              </w:rPr>
              <w:t xml:space="preserve">Erasmus+ BIP – </w:t>
            </w:r>
            <w:r w:rsidR="007A4D8D">
              <w:rPr>
                <w:noProof/>
                <w:color w:val="0070C0"/>
                <w:sz w:val="24"/>
                <w:lang w:val="en-US"/>
              </w:rPr>
              <w:t>fall semester</w:t>
            </w:r>
          </w:p>
        </w:tc>
      </w:tr>
    </w:tbl>
    <w:p w14:paraId="4B594574" w14:textId="77777777" w:rsidR="00672B01" w:rsidRDefault="00672B01">
      <w:pPr>
        <w:rPr>
          <w:noProof/>
        </w:rPr>
      </w:pPr>
    </w:p>
    <w:p w14:paraId="0C71E292" w14:textId="6F4958FF" w:rsidR="00CB44A2" w:rsidRPr="00FB2E98" w:rsidRDefault="00FB2E98">
      <w:pPr>
        <w:rPr>
          <w:lang w:val="en-US"/>
        </w:rPr>
      </w:pPr>
      <w:r>
        <w:rPr>
          <w:noProof/>
        </w:rPr>
        <w:drawing>
          <wp:inline distT="0" distB="0" distL="0" distR="0" wp14:anchorId="0EF8E722" wp14:editId="2A5FCEF7">
            <wp:extent cx="6300000" cy="2518368"/>
            <wp:effectExtent l="0" t="0" r="5715" b="0"/>
            <wp:docPr id="1" name="Picture 1" descr="http://www.naval-acad.bg/wp-content/uploads/2014/08/%D0%92%D0%92%D0%9C%D0%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val-acad.bg/wp-content/uploads/2014/08/%D0%92%D0%92%D0%9C%D0%A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" t="2505" r="1669" b="4225"/>
                    <a:stretch/>
                  </pic:blipFill>
                  <pic:spPr bwMode="auto">
                    <a:xfrm>
                      <a:off x="0" y="0"/>
                      <a:ext cx="6300000" cy="251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7834D" w14:textId="40050108" w:rsidR="001B6781" w:rsidRDefault="001B6781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81"/>
        <w:gridCol w:w="4981"/>
      </w:tblGrid>
      <w:tr w:rsidR="001B6781" w:rsidRPr="00672B01" w14:paraId="620202B4" w14:textId="77777777" w:rsidTr="239EA82D">
        <w:tc>
          <w:tcPr>
            <w:tcW w:w="5000" w:type="pct"/>
            <w:gridSpan w:val="2"/>
          </w:tcPr>
          <w:p w14:paraId="2A859716" w14:textId="45EB24C0" w:rsidR="001B6781" w:rsidRPr="00545C23" w:rsidRDefault="001B6781" w:rsidP="239EA82D">
            <w:pPr>
              <w:rPr>
                <w:sz w:val="28"/>
                <w:szCs w:val="28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Name of the BIP: </w:t>
            </w:r>
            <w:proofErr w:type="spellStart"/>
            <w:r w:rsidR="00545C23" w:rsidRPr="00545C23">
              <w:rPr>
                <w:rFonts w:ascii="-webkit-standard" w:hAnsi="-webkit-standard"/>
                <w:b/>
                <w:bCs/>
                <w:color w:val="000000"/>
                <w:sz w:val="27"/>
                <w:szCs w:val="27"/>
              </w:rPr>
              <w:t>Human-Centered</w:t>
            </w:r>
            <w:proofErr w:type="spellEnd"/>
            <w:r w:rsidR="00545C23" w:rsidRPr="00545C23">
              <w:rPr>
                <w:rFonts w:ascii="-webkit-standard" w:hAnsi="-webkit-standard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545C23" w:rsidRPr="00545C23">
              <w:rPr>
                <w:rFonts w:ascii="-webkit-standard" w:hAnsi="-webkit-standard"/>
                <w:b/>
                <w:bCs/>
                <w:color w:val="000000"/>
                <w:sz w:val="27"/>
                <w:szCs w:val="27"/>
              </w:rPr>
              <w:t>Design</w:t>
            </w:r>
            <w:proofErr w:type="spellEnd"/>
            <w:r w:rsidR="00545C23" w:rsidRPr="00545C23">
              <w:rPr>
                <w:rFonts w:ascii="-webkit-standard" w:hAnsi="-webkit-standard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545C23" w:rsidRPr="00545C23">
              <w:rPr>
                <w:rFonts w:ascii="-webkit-standard" w:hAnsi="-webkit-standard"/>
                <w:b/>
                <w:bCs/>
                <w:color w:val="000000"/>
                <w:sz w:val="27"/>
                <w:szCs w:val="27"/>
              </w:rPr>
              <w:t>for</w:t>
            </w:r>
            <w:proofErr w:type="spellEnd"/>
            <w:r w:rsidR="00545C23" w:rsidRPr="00545C23">
              <w:rPr>
                <w:rFonts w:ascii="-webkit-standard" w:hAnsi="-webkit-standard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545C23" w:rsidRPr="00545C23">
              <w:rPr>
                <w:rFonts w:ascii="-webkit-standard" w:hAnsi="-webkit-standard"/>
                <w:b/>
                <w:bCs/>
                <w:color w:val="000000"/>
                <w:sz w:val="27"/>
                <w:szCs w:val="27"/>
              </w:rPr>
              <w:t>Critical</w:t>
            </w:r>
            <w:proofErr w:type="spellEnd"/>
            <w:r w:rsidR="00545C23" w:rsidRPr="00545C23">
              <w:rPr>
                <w:rFonts w:ascii="-webkit-standard" w:hAnsi="-webkit-standard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545C23" w:rsidRPr="00545C23">
              <w:rPr>
                <w:rFonts w:ascii="-webkit-standard" w:hAnsi="-webkit-standard"/>
                <w:b/>
                <w:bCs/>
                <w:color w:val="000000"/>
                <w:sz w:val="27"/>
                <w:szCs w:val="27"/>
              </w:rPr>
              <w:t>Environments</w:t>
            </w:r>
            <w:proofErr w:type="spellEnd"/>
          </w:p>
        </w:tc>
      </w:tr>
      <w:tr w:rsidR="001B6781" w:rsidRPr="00672B01" w14:paraId="4EE07CD5" w14:textId="77777777" w:rsidTr="239EA82D">
        <w:tc>
          <w:tcPr>
            <w:tcW w:w="2500" w:type="pct"/>
          </w:tcPr>
          <w:p w14:paraId="022E99D2" w14:textId="077452E2" w:rsidR="001B6781" w:rsidRPr="00672B01" w:rsidRDefault="001B6781">
            <w:pPr>
              <w:rPr>
                <w:sz w:val="28"/>
                <w:lang w:val="en-US"/>
              </w:rPr>
            </w:pPr>
            <w:r w:rsidRPr="00672B01">
              <w:rPr>
                <w:b/>
                <w:sz w:val="28"/>
                <w:lang w:val="en-US"/>
              </w:rPr>
              <w:t xml:space="preserve">Organizer: </w:t>
            </w:r>
            <w:r w:rsidR="00672B01">
              <w:rPr>
                <w:b/>
                <w:sz w:val="28"/>
                <w:lang w:val="en-US"/>
              </w:rPr>
              <w:br/>
            </w:r>
            <w:r w:rsidRPr="00672B01">
              <w:rPr>
                <w:sz w:val="28"/>
                <w:lang w:val="en-US"/>
              </w:rPr>
              <w:t>Nikola Vaptsarov Naval Academy</w:t>
            </w:r>
          </w:p>
        </w:tc>
        <w:tc>
          <w:tcPr>
            <w:tcW w:w="2500" w:type="pct"/>
          </w:tcPr>
          <w:p w14:paraId="50CFCC61" w14:textId="149C6B9D" w:rsidR="001B6781" w:rsidRPr="00672B01" w:rsidRDefault="001B6781" w:rsidP="239EA82D">
            <w:pPr>
              <w:rPr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ECTS credits for participating students: </w:t>
            </w:r>
            <w:r>
              <w:br/>
            </w:r>
            <w:r w:rsidRPr="239EA82D">
              <w:rPr>
                <w:sz w:val="28"/>
                <w:szCs w:val="28"/>
                <w:lang w:val="en-US"/>
              </w:rPr>
              <w:t>3</w:t>
            </w:r>
          </w:p>
        </w:tc>
      </w:tr>
      <w:tr w:rsidR="001B6781" w:rsidRPr="00D6403C" w14:paraId="4CD2ED57" w14:textId="77777777" w:rsidTr="239EA82D">
        <w:tc>
          <w:tcPr>
            <w:tcW w:w="2500" w:type="pct"/>
          </w:tcPr>
          <w:p w14:paraId="46C7EFF5" w14:textId="77777777" w:rsidR="001B6781" w:rsidRDefault="1D435EF5" w:rsidP="239EA82D">
            <w:pPr>
              <w:rPr>
                <w:b/>
                <w:bCs/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>Online</w:t>
            </w:r>
            <w:r w:rsidR="001B6781" w:rsidRPr="239EA82D">
              <w:rPr>
                <w:b/>
                <w:bCs/>
                <w:sz w:val="28"/>
                <w:szCs w:val="28"/>
                <w:lang w:val="en-US"/>
              </w:rPr>
              <w:t xml:space="preserve"> period:</w:t>
            </w:r>
            <w:r w:rsidR="001B2A85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1521CED3" w14:textId="04F48281" w:rsidR="00EE2995" w:rsidRPr="001B2A85" w:rsidRDefault="007A4D8D" w:rsidP="239EA82D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Two weeks theory</w:t>
            </w:r>
            <w:r w:rsidR="00843081">
              <w:rPr>
                <w:bCs/>
                <w:sz w:val="28"/>
                <w:szCs w:val="28"/>
                <w:lang w:val="en-US"/>
              </w:rPr>
              <w:t>, Moodle</w:t>
            </w:r>
            <w:r w:rsidR="00D6403C">
              <w:rPr>
                <w:bCs/>
                <w:sz w:val="28"/>
                <w:szCs w:val="28"/>
                <w:lang w:val="en-US"/>
              </w:rPr>
              <w:t xml:space="preserve"> at any venue</w:t>
            </w:r>
          </w:p>
        </w:tc>
        <w:tc>
          <w:tcPr>
            <w:tcW w:w="2500" w:type="pct"/>
          </w:tcPr>
          <w:p w14:paraId="4D082727" w14:textId="72152E01" w:rsidR="001B6781" w:rsidRPr="00672B01" w:rsidRDefault="001B6781">
            <w:pPr>
              <w:rPr>
                <w:sz w:val="28"/>
                <w:lang w:val="en-US"/>
              </w:rPr>
            </w:pPr>
            <w:r w:rsidRPr="00672B01">
              <w:rPr>
                <w:b/>
                <w:sz w:val="28"/>
                <w:lang w:val="en-US"/>
              </w:rPr>
              <w:t xml:space="preserve">Onsite period: </w:t>
            </w:r>
            <w:r w:rsidR="00672B01">
              <w:rPr>
                <w:b/>
                <w:sz w:val="28"/>
                <w:lang w:val="en-US"/>
              </w:rPr>
              <w:br/>
            </w:r>
            <w:r w:rsidR="00843081">
              <w:rPr>
                <w:sz w:val="28"/>
                <w:lang w:val="en-US"/>
              </w:rPr>
              <w:t xml:space="preserve">One week, </w:t>
            </w:r>
            <w:r w:rsidR="00D6403C">
              <w:rPr>
                <w:sz w:val="28"/>
                <w:lang w:val="en-US"/>
              </w:rPr>
              <w:t xml:space="preserve">at the </w:t>
            </w:r>
            <w:r w:rsidR="00843081">
              <w:rPr>
                <w:sz w:val="28"/>
                <w:lang w:val="en-US"/>
              </w:rPr>
              <w:t>NVNA IT Dept.</w:t>
            </w:r>
            <w:r w:rsidR="00D6403C">
              <w:rPr>
                <w:sz w:val="28"/>
                <w:lang w:val="en-US"/>
              </w:rPr>
              <w:t xml:space="preserve"> for review, discussions and workshop;</w:t>
            </w:r>
            <w:r w:rsidR="00843081">
              <w:rPr>
                <w:sz w:val="28"/>
                <w:lang w:val="en-US"/>
              </w:rPr>
              <w:t xml:space="preserve"> </w:t>
            </w:r>
          </w:p>
        </w:tc>
      </w:tr>
      <w:tr w:rsidR="001B6781" w:rsidRPr="00672B01" w14:paraId="229768D8" w14:textId="77777777" w:rsidTr="239EA82D">
        <w:tc>
          <w:tcPr>
            <w:tcW w:w="2500" w:type="pct"/>
          </w:tcPr>
          <w:p w14:paraId="2E32E48E" w14:textId="77777777" w:rsidR="00B649D0" w:rsidRDefault="001B6781" w:rsidP="239EA82D">
            <w:pPr>
              <w:rPr>
                <w:b/>
                <w:bCs/>
                <w:sz w:val="28"/>
                <w:szCs w:val="28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Academic coordinator: </w:t>
            </w:r>
          </w:p>
          <w:p w14:paraId="52E80B34" w14:textId="32FF0C92" w:rsidR="001B6781" w:rsidRPr="00672B01" w:rsidRDefault="001B6781" w:rsidP="0058537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00" w:type="pct"/>
          </w:tcPr>
          <w:p w14:paraId="2B02B99C" w14:textId="6DCBA793" w:rsidR="001B6781" w:rsidRPr="00672B01" w:rsidRDefault="001B6781" w:rsidP="239EA82D">
            <w:pPr>
              <w:rPr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Administrative coordinator: </w:t>
            </w:r>
            <w:r>
              <w:br/>
            </w:r>
            <w:r w:rsidRPr="239EA82D">
              <w:rPr>
                <w:sz w:val="28"/>
                <w:szCs w:val="28"/>
                <w:lang w:val="en-US"/>
              </w:rPr>
              <w:t>erasmus</w:t>
            </w:r>
            <w:r w:rsidR="009B78D2" w:rsidRPr="239EA82D">
              <w:rPr>
                <w:sz w:val="28"/>
                <w:szCs w:val="28"/>
                <w:lang w:val="en-US"/>
              </w:rPr>
              <w:t>@n</w:t>
            </w:r>
            <w:r w:rsidR="3D8223B2" w:rsidRPr="239EA82D">
              <w:rPr>
                <w:sz w:val="28"/>
                <w:szCs w:val="28"/>
                <w:lang w:val="en-US"/>
              </w:rPr>
              <w:t>vna</w:t>
            </w:r>
            <w:r w:rsidR="009B78D2" w:rsidRPr="239EA82D">
              <w:rPr>
                <w:sz w:val="28"/>
                <w:szCs w:val="28"/>
                <w:lang w:val="en-US"/>
              </w:rPr>
              <w:t>.</w:t>
            </w:r>
            <w:r w:rsidR="2F4FBBB4" w:rsidRPr="239EA82D">
              <w:rPr>
                <w:sz w:val="28"/>
                <w:szCs w:val="28"/>
                <w:lang w:val="en-US"/>
              </w:rPr>
              <w:t>eu</w:t>
            </w:r>
          </w:p>
        </w:tc>
      </w:tr>
      <w:tr w:rsidR="001B6781" w:rsidRPr="00672B01" w14:paraId="39B1DF1D" w14:textId="77777777" w:rsidTr="239EA82D">
        <w:tc>
          <w:tcPr>
            <w:tcW w:w="2500" w:type="pct"/>
          </w:tcPr>
          <w:p w14:paraId="259DF1C6" w14:textId="7819D89C" w:rsidR="001B6781" w:rsidRPr="00672B01" w:rsidRDefault="009B78D2" w:rsidP="239EA82D">
            <w:pPr>
              <w:rPr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Academic requirements: </w:t>
            </w:r>
            <w:r>
              <w:br/>
            </w:r>
            <w:r w:rsidRPr="239EA82D">
              <w:rPr>
                <w:sz w:val="28"/>
                <w:szCs w:val="28"/>
                <w:lang w:val="en-US"/>
              </w:rPr>
              <w:t>2</w:t>
            </w:r>
            <w:r w:rsidR="00EE2995" w:rsidRPr="00EE2995">
              <w:rPr>
                <w:sz w:val="28"/>
                <w:szCs w:val="28"/>
                <w:vertAlign w:val="superscript"/>
                <w:lang w:val="en-US"/>
              </w:rPr>
              <w:t>nd</w:t>
            </w:r>
            <w:r w:rsidR="00EE2995">
              <w:rPr>
                <w:sz w:val="28"/>
                <w:szCs w:val="28"/>
                <w:lang w:val="en-US"/>
              </w:rPr>
              <w:t xml:space="preserve"> </w:t>
            </w:r>
            <w:r w:rsidR="00843081">
              <w:rPr>
                <w:sz w:val="28"/>
                <w:szCs w:val="28"/>
                <w:lang w:val="en-US"/>
              </w:rPr>
              <w:t>or</w:t>
            </w:r>
            <w:r w:rsidR="00EE2995">
              <w:rPr>
                <w:sz w:val="28"/>
                <w:szCs w:val="28"/>
                <w:lang w:val="en-US"/>
              </w:rPr>
              <w:t xml:space="preserve"> 3</w:t>
            </w:r>
            <w:r w:rsidR="00EE2995" w:rsidRPr="00EE2995">
              <w:rPr>
                <w:sz w:val="28"/>
                <w:szCs w:val="28"/>
                <w:vertAlign w:val="superscript"/>
                <w:lang w:val="en-US"/>
              </w:rPr>
              <w:t>rd</w:t>
            </w:r>
            <w:r w:rsidR="00EE2995">
              <w:rPr>
                <w:sz w:val="28"/>
                <w:szCs w:val="28"/>
                <w:lang w:val="en-US"/>
              </w:rPr>
              <w:t xml:space="preserve"> year of study</w:t>
            </w:r>
            <w:r w:rsidR="13C60364" w:rsidRPr="239EA82D">
              <w:rPr>
                <w:sz w:val="28"/>
                <w:szCs w:val="28"/>
                <w:lang w:val="en-US"/>
              </w:rPr>
              <w:t xml:space="preserve"> with basic knowledge in </w:t>
            </w:r>
            <w:r w:rsidR="72E2D3D6" w:rsidRPr="239EA82D">
              <w:rPr>
                <w:sz w:val="28"/>
                <w:szCs w:val="28"/>
                <w:lang w:val="en-US"/>
              </w:rPr>
              <w:t>Information Technologies</w:t>
            </w:r>
          </w:p>
        </w:tc>
        <w:tc>
          <w:tcPr>
            <w:tcW w:w="2500" w:type="pct"/>
          </w:tcPr>
          <w:p w14:paraId="37510176" w14:textId="013879E9" w:rsidR="001B6781" w:rsidRPr="00672B01" w:rsidRDefault="009B78D2">
            <w:pPr>
              <w:rPr>
                <w:sz w:val="28"/>
                <w:lang w:val="en-US"/>
              </w:rPr>
            </w:pPr>
            <w:r w:rsidRPr="00672B01">
              <w:rPr>
                <w:b/>
                <w:sz w:val="28"/>
                <w:lang w:val="en-US"/>
              </w:rPr>
              <w:t xml:space="preserve">Language requirement for students: </w:t>
            </w:r>
            <w:r w:rsidRPr="00672B01">
              <w:rPr>
                <w:sz w:val="28"/>
                <w:lang w:val="en-US"/>
              </w:rPr>
              <w:t>English B2</w:t>
            </w:r>
          </w:p>
        </w:tc>
      </w:tr>
      <w:tr w:rsidR="009B78D2" w:rsidRPr="00672B01" w14:paraId="200F8E5E" w14:textId="77777777" w:rsidTr="239EA82D">
        <w:tc>
          <w:tcPr>
            <w:tcW w:w="5000" w:type="pct"/>
            <w:gridSpan w:val="2"/>
          </w:tcPr>
          <w:p w14:paraId="7BEF229B" w14:textId="44E71D04" w:rsidR="009B78D2" w:rsidRPr="00672B01" w:rsidRDefault="009B78D2" w:rsidP="239EA82D">
            <w:pPr>
              <w:rPr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Nominations and number of students accepted: </w:t>
            </w:r>
            <w:r>
              <w:br/>
            </w:r>
            <w:r w:rsidR="00672B01" w:rsidRPr="239EA82D">
              <w:rPr>
                <w:sz w:val="28"/>
                <w:szCs w:val="28"/>
                <w:lang w:val="en-US"/>
              </w:rPr>
              <w:t xml:space="preserve">Up to 15. </w:t>
            </w:r>
            <w:r w:rsidR="006E6D6B" w:rsidRPr="239EA82D">
              <w:rPr>
                <w:sz w:val="28"/>
                <w:szCs w:val="28"/>
                <w:lang w:val="en-US"/>
              </w:rPr>
              <w:t>For nominating, p</w:t>
            </w:r>
            <w:r w:rsidR="00672B01" w:rsidRPr="239EA82D">
              <w:rPr>
                <w:sz w:val="28"/>
                <w:szCs w:val="28"/>
                <w:lang w:val="en-US"/>
              </w:rPr>
              <w:t>lease send your students information to erasmus@n</w:t>
            </w:r>
            <w:r w:rsidR="7DA57B1B" w:rsidRPr="239EA82D">
              <w:rPr>
                <w:sz w:val="28"/>
                <w:szCs w:val="28"/>
                <w:lang w:val="en-US"/>
              </w:rPr>
              <w:t>vna</w:t>
            </w:r>
            <w:r w:rsidR="00672B01" w:rsidRPr="239EA82D">
              <w:rPr>
                <w:sz w:val="28"/>
                <w:szCs w:val="28"/>
                <w:lang w:val="en-US"/>
              </w:rPr>
              <w:t>.</w:t>
            </w:r>
            <w:r w:rsidR="5DF793C2" w:rsidRPr="239EA82D">
              <w:rPr>
                <w:sz w:val="28"/>
                <w:szCs w:val="28"/>
                <w:lang w:val="en-US"/>
              </w:rPr>
              <w:t>eu</w:t>
            </w:r>
          </w:p>
        </w:tc>
      </w:tr>
      <w:tr w:rsidR="009B78D2" w:rsidRPr="00672B01" w14:paraId="3C590CE8" w14:textId="77777777" w:rsidTr="239EA82D">
        <w:tc>
          <w:tcPr>
            <w:tcW w:w="5000" w:type="pct"/>
            <w:gridSpan w:val="2"/>
          </w:tcPr>
          <w:p w14:paraId="0D6A2AD0" w14:textId="77777777" w:rsidR="00585374" w:rsidRPr="00585374" w:rsidRDefault="009B78D2" w:rsidP="00585374">
            <w:pPr>
              <w:rPr>
                <w:sz w:val="28"/>
                <w:lang w:val="en-US"/>
              </w:rPr>
            </w:pPr>
            <w:r w:rsidRPr="00585374">
              <w:rPr>
                <w:b/>
                <w:sz w:val="28"/>
                <w:lang w:val="en-US"/>
              </w:rPr>
              <w:t xml:space="preserve">Content of the onsite program: </w:t>
            </w:r>
          </w:p>
          <w:p w14:paraId="02F2A82B" w14:textId="3B2266A6" w:rsidR="00D6403C" w:rsidRPr="00585374" w:rsidRDefault="00585374" w:rsidP="00585374">
            <w:pPr>
              <w:pStyle w:val="ListParagraph"/>
              <w:numPr>
                <w:ilvl w:val="0"/>
                <w:numId w:val="9"/>
              </w:numPr>
              <w:rPr>
                <w:sz w:val="28"/>
                <w:lang w:val="en-US"/>
              </w:rPr>
            </w:pPr>
            <w:proofErr w:type="gramStart"/>
            <w:r w:rsidRPr="00585374">
              <w:rPr>
                <w:b/>
                <w:bCs/>
                <w:sz w:val="28"/>
                <w:lang w:val="en-US"/>
              </w:rPr>
              <w:t>Main focus</w:t>
            </w:r>
            <w:proofErr w:type="gramEnd"/>
            <w:r w:rsidRPr="00585374">
              <w:rPr>
                <w:b/>
                <w:bCs/>
                <w:sz w:val="28"/>
                <w:lang w:val="en-US"/>
              </w:rPr>
              <w:t>:</w:t>
            </w:r>
            <w:r w:rsidRPr="00585374">
              <w:rPr>
                <w:sz w:val="28"/>
                <w:lang w:val="en-US"/>
              </w:rPr>
              <w:t xml:space="preserve"> Human-centered design of naval interfaces </w:t>
            </w:r>
            <w:r w:rsidRPr="00585374">
              <w:rPr>
                <w:sz w:val="28"/>
              </w:rPr>
              <w:t>-</w:t>
            </w:r>
            <w:r w:rsidRPr="00585374">
              <w:rPr>
                <w:sz w:val="28"/>
                <w:lang w:val="en-US"/>
              </w:rPr>
              <w:t xml:space="preserve"> from cognitive science to operational prototyping.</w:t>
            </w:r>
          </w:p>
          <w:p w14:paraId="7D29D17C" w14:textId="04D21689" w:rsidR="00585374" w:rsidRPr="00585374" w:rsidRDefault="00585374" w:rsidP="00585374">
            <w:pPr>
              <w:pStyle w:val="ListParagraph"/>
              <w:numPr>
                <w:ilvl w:val="0"/>
                <w:numId w:val="9"/>
              </w:numPr>
              <w:rPr>
                <w:sz w:val="28"/>
                <w:lang w:val="en-US"/>
              </w:rPr>
            </w:pPr>
            <w:r w:rsidRPr="00585374">
              <w:rPr>
                <w:b/>
                <w:bCs/>
                <w:sz w:val="28"/>
                <w:lang w:val="en-US"/>
              </w:rPr>
              <w:t>Main topics:</w:t>
            </w:r>
            <w:r w:rsidRPr="00585374">
              <w:rPr>
                <w:sz w:val="28"/>
                <w:lang w:val="en-US"/>
              </w:rPr>
              <w:t xml:space="preserve"> Human error and cognitive performance under stress, situation awareness in complex bridge environments,</w:t>
            </w:r>
            <w:r w:rsidRPr="00585374">
              <w:rPr>
                <w:sz w:val="28"/>
              </w:rPr>
              <w:t xml:space="preserve"> </w:t>
            </w:r>
            <w:r w:rsidRPr="00585374">
              <w:rPr>
                <w:sz w:val="28"/>
                <w:lang w:val="en-US"/>
              </w:rPr>
              <w:t xml:space="preserve">human-machine teaming and </w:t>
            </w:r>
            <w:r w:rsidRPr="00585374">
              <w:rPr>
                <w:sz w:val="28"/>
                <w:lang w:val="en-US"/>
              </w:rPr>
              <w:lastRenderedPageBreak/>
              <w:t>autonomous systems, error-resistant interface design, mental workload measurement</w:t>
            </w:r>
            <w:r w:rsidRPr="00585374">
              <w:rPr>
                <w:sz w:val="28"/>
              </w:rPr>
              <w:t xml:space="preserve"> </w:t>
            </w:r>
            <w:r w:rsidRPr="00585374">
              <w:rPr>
                <w:sz w:val="28"/>
                <w:lang w:val="en-US"/>
              </w:rPr>
              <w:t>(NASA-TLX), and the full design thinking cycle applied to safety-critical systems.</w:t>
            </w:r>
          </w:p>
          <w:p w14:paraId="3BEE5371" w14:textId="31877446" w:rsidR="00585374" w:rsidRPr="00585374" w:rsidRDefault="00585374" w:rsidP="00585374">
            <w:pPr>
              <w:pStyle w:val="ListParagraph"/>
              <w:numPr>
                <w:ilvl w:val="0"/>
                <w:numId w:val="9"/>
              </w:numPr>
              <w:rPr>
                <w:sz w:val="28"/>
                <w:lang w:val="en-US"/>
              </w:rPr>
            </w:pPr>
            <w:r w:rsidRPr="00585374">
              <w:rPr>
                <w:b/>
                <w:bCs/>
                <w:sz w:val="28"/>
                <w:lang w:val="en-US"/>
              </w:rPr>
              <w:t>Main goal:</w:t>
            </w:r>
            <w:r w:rsidRPr="00585374">
              <w:rPr>
                <w:sz w:val="28"/>
                <w:lang w:val="en-US"/>
              </w:rPr>
              <w:t xml:space="preserve"> Practical learning through structured design sprints and simulator-based evaluations, enabling students to assess interface quality, identify human factors risks, and develop evidence-based design recommendations for production systems.</w:t>
            </w:r>
          </w:p>
          <w:p w14:paraId="7B25321F" w14:textId="77777777" w:rsidR="00585374" w:rsidRPr="00585374" w:rsidRDefault="00585374" w:rsidP="00585374">
            <w:pPr>
              <w:rPr>
                <w:sz w:val="28"/>
                <w:lang w:val="en-US"/>
              </w:rPr>
            </w:pPr>
          </w:p>
          <w:p w14:paraId="6D3599C5" w14:textId="19BB159B" w:rsidR="00FB2E98" w:rsidRPr="00585374" w:rsidRDefault="00585374" w:rsidP="00585374">
            <w:pPr>
              <w:pStyle w:val="ListParagraph"/>
              <w:numPr>
                <w:ilvl w:val="0"/>
                <w:numId w:val="9"/>
              </w:numPr>
              <w:rPr>
                <w:sz w:val="28"/>
                <w:lang w:val="en-US"/>
              </w:rPr>
            </w:pPr>
            <w:r w:rsidRPr="00585374">
              <w:rPr>
                <w:sz w:val="28"/>
                <w:lang w:val="en-US"/>
              </w:rPr>
              <w:t>By combining established cognitive engineering frameworks with hands-on prototyping and usability testing, the course equips students to act as informed advocates for human-centered design in procurement, acceptance trials, and operational system evaluation.</w:t>
            </w:r>
          </w:p>
        </w:tc>
      </w:tr>
      <w:tr w:rsidR="00C63723" w:rsidRPr="00672B01" w14:paraId="6159FCB0" w14:textId="77777777" w:rsidTr="239EA82D">
        <w:tc>
          <w:tcPr>
            <w:tcW w:w="5000" w:type="pct"/>
            <w:gridSpan w:val="2"/>
          </w:tcPr>
          <w:p w14:paraId="60445373" w14:textId="77777777" w:rsidR="00585374" w:rsidRDefault="00C63723" w:rsidP="00585374">
            <w:pPr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lastRenderedPageBreak/>
              <w:t xml:space="preserve">Prerequisites for the participants: </w:t>
            </w:r>
          </w:p>
          <w:p w14:paraId="2B6825B9" w14:textId="65C52B39" w:rsidR="00585374" w:rsidRPr="00585374" w:rsidRDefault="00585374" w:rsidP="00585374">
            <w:pPr>
              <w:pStyle w:val="ListParagraph"/>
              <w:numPr>
                <w:ilvl w:val="0"/>
                <w:numId w:val="10"/>
              </w:numPr>
              <w:rPr>
                <w:b/>
                <w:sz w:val="28"/>
                <w:lang w:val="en-US"/>
              </w:rPr>
            </w:pPr>
            <w:r w:rsidRPr="00585374">
              <w:rPr>
                <w:b/>
                <w:bCs/>
                <w:sz w:val="28"/>
                <w:lang w:val="en-US"/>
              </w:rPr>
              <w:t>Analytical and critical thinking</w:t>
            </w:r>
            <w:r w:rsidRPr="00585374">
              <w:rPr>
                <w:sz w:val="28"/>
                <w:lang w:val="en-US"/>
              </w:rPr>
              <w:t xml:space="preserve"> </w:t>
            </w:r>
            <w:r w:rsidRPr="00585374">
              <w:rPr>
                <w:sz w:val="28"/>
              </w:rPr>
              <w:t>-</w:t>
            </w:r>
            <w:r w:rsidRPr="00585374">
              <w:rPr>
                <w:sz w:val="28"/>
                <w:lang w:val="en-US"/>
              </w:rPr>
              <w:t xml:space="preserve"> Ability to observe, describe, and evaluate complex operational situations; capacity</w:t>
            </w:r>
            <w:r w:rsidRPr="00585374">
              <w:rPr>
                <w:sz w:val="28"/>
              </w:rPr>
              <w:t xml:space="preserve"> </w:t>
            </w:r>
            <w:r w:rsidRPr="00585374">
              <w:rPr>
                <w:sz w:val="28"/>
                <w:lang w:val="en-US"/>
              </w:rPr>
              <w:t>to identify causes and consequences rather than just symptoms of system failures.</w:t>
            </w:r>
          </w:p>
          <w:p w14:paraId="6F449364" w14:textId="2D863570" w:rsidR="00585374" w:rsidRPr="00585374" w:rsidRDefault="00585374" w:rsidP="00585374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8"/>
                <w:lang w:val="en-US"/>
              </w:rPr>
            </w:pPr>
            <w:r w:rsidRPr="00585374">
              <w:rPr>
                <w:b/>
                <w:bCs/>
                <w:sz w:val="28"/>
                <w:lang w:val="en-US"/>
              </w:rPr>
              <w:t>Basic understanding of human factors</w:t>
            </w:r>
            <w:r w:rsidRPr="00585374">
              <w:rPr>
                <w:sz w:val="28"/>
                <w:lang w:val="en-US"/>
              </w:rPr>
              <w:t xml:space="preserve"> </w:t>
            </w:r>
            <w:r w:rsidRPr="00585374">
              <w:rPr>
                <w:b/>
                <w:bCs/>
                <w:sz w:val="28"/>
                <w:lang w:val="en-US"/>
              </w:rPr>
              <w:t>concepts</w:t>
            </w:r>
            <w:r w:rsidRPr="00585374">
              <w:rPr>
                <w:sz w:val="28"/>
                <w:lang w:val="en-US"/>
              </w:rPr>
              <w:t xml:space="preserve"> </w:t>
            </w:r>
            <w:r w:rsidRPr="00585374">
              <w:rPr>
                <w:sz w:val="28"/>
              </w:rPr>
              <w:t>-</w:t>
            </w:r>
            <w:r w:rsidRPr="00585374">
              <w:rPr>
                <w:sz w:val="28"/>
                <w:lang w:val="en-US"/>
              </w:rPr>
              <w:t xml:space="preserve"> General awareness that human performance is variable and</w:t>
            </w:r>
            <w:r w:rsidRPr="00585374">
              <w:rPr>
                <w:sz w:val="28"/>
              </w:rPr>
              <w:t xml:space="preserve"> </w:t>
            </w:r>
            <w:r w:rsidRPr="00585374">
              <w:rPr>
                <w:sz w:val="28"/>
                <w:lang w:val="en-US"/>
              </w:rPr>
              <w:t>context-dependent; no formal training required, but openness to questioning design decisions in operational systems is</w:t>
            </w:r>
            <w:r w:rsidRPr="00585374">
              <w:rPr>
                <w:sz w:val="28"/>
              </w:rPr>
              <w:t xml:space="preserve"> </w:t>
            </w:r>
            <w:r w:rsidRPr="00585374">
              <w:rPr>
                <w:sz w:val="28"/>
                <w:lang w:val="en-US"/>
              </w:rPr>
              <w:t>essential.</w:t>
            </w:r>
          </w:p>
          <w:p w14:paraId="66D36229" w14:textId="354CD370" w:rsidR="00585374" w:rsidRPr="00585374" w:rsidRDefault="00585374" w:rsidP="00585374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8"/>
                <w:lang w:val="en-US"/>
              </w:rPr>
            </w:pPr>
            <w:r w:rsidRPr="00585374">
              <w:rPr>
                <w:b/>
                <w:bCs/>
                <w:sz w:val="28"/>
                <w:lang w:val="en-US"/>
              </w:rPr>
              <w:t>Collaborative working ability</w:t>
            </w:r>
            <w:r w:rsidRPr="00585374">
              <w:rPr>
                <w:sz w:val="28"/>
                <w:lang w:val="en-US"/>
              </w:rPr>
              <w:t xml:space="preserve"> </w:t>
            </w:r>
            <w:r w:rsidRPr="00585374">
              <w:rPr>
                <w:sz w:val="28"/>
              </w:rPr>
              <w:t>-</w:t>
            </w:r>
            <w:r w:rsidRPr="00585374">
              <w:rPr>
                <w:sz w:val="28"/>
                <w:lang w:val="en-US"/>
              </w:rPr>
              <w:t xml:space="preserve"> Willingness to engage in group design activities, give</w:t>
            </w:r>
            <w:r w:rsidRPr="00585374">
              <w:rPr>
                <w:sz w:val="28"/>
              </w:rPr>
              <w:t xml:space="preserve"> </w:t>
            </w:r>
            <w:r w:rsidRPr="00585374">
              <w:rPr>
                <w:sz w:val="28"/>
                <w:lang w:val="en-US"/>
              </w:rPr>
              <w:t>and receive structured</w:t>
            </w:r>
            <w:r w:rsidRPr="00585374">
              <w:rPr>
                <w:sz w:val="28"/>
              </w:rPr>
              <w:t xml:space="preserve"> </w:t>
            </w:r>
            <w:r w:rsidRPr="00585374">
              <w:rPr>
                <w:sz w:val="28"/>
                <w:lang w:val="en-US"/>
              </w:rPr>
              <w:t>critique, and contribute to evidence-based discussions. A significant portion of the course is activity- and</w:t>
            </w:r>
            <w:r w:rsidRPr="00585374">
              <w:rPr>
                <w:sz w:val="28"/>
              </w:rPr>
              <w:t xml:space="preserve"> </w:t>
            </w:r>
            <w:r w:rsidRPr="00585374">
              <w:rPr>
                <w:sz w:val="28"/>
                <w:lang w:val="en-US"/>
              </w:rPr>
              <w:t>workshop-based.</w:t>
            </w:r>
          </w:p>
          <w:p w14:paraId="1CB3A7D4" w14:textId="77777777" w:rsidR="00585374" w:rsidRDefault="00585374" w:rsidP="00585374">
            <w:pPr>
              <w:jc w:val="both"/>
              <w:rPr>
                <w:sz w:val="28"/>
                <w:lang w:val="en-US"/>
              </w:rPr>
            </w:pPr>
          </w:p>
          <w:p w14:paraId="2677EA08" w14:textId="4DAA8A7B" w:rsidR="008B4257" w:rsidRPr="00585374" w:rsidRDefault="00585374" w:rsidP="00585374">
            <w:pPr>
              <w:jc w:val="both"/>
              <w:rPr>
                <w:i/>
                <w:iCs/>
                <w:sz w:val="24"/>
                <w:szCs w:val="24"/>
                <w:lang w:val="en-US"/>
              </w:rPr>
            </w:pPr>
            <w:r w:rsidRPr="00585374">
              <w:rPr>
                <w:i/>
                <w:iCs/>
                <w:sz w:val="24"/>
                <w:szCs w:val="24"/>
                <w:lang w:val="en-US"/>
              </w:rPr>
              <w:t>Rem: No programming or engineering background is required. The course is designed for candidates with</w:t>
            </w:r>
            <w:r w:rsidRPr="00585374">
              <w:rPr>
                <w:i/>
                <w:iCs/>
                <w:sz w:val="24"/>
                <w:szCs w:val="24"/>
              </w:rPr>
              <w:t xml:space="preserve"> </w:t>
            </w:r>
            <w:r w:rsidRPr="00585374">
              <w:rPr>
                <w:i/>
                <w:iCs/>
                <w:sz w:val="24"/>
                <w:szCs w:val="24"/>
                <w:lang w:val="en-US"/>
              </w:rPr>
              <w:t>an operational rather than technical background. Participants with no prior exposure to human factors or design thinking will be fully supported through the structured theory sessions preceding each activity module.</w:t>
            </w:r>
          </w:p>
        </w:tc>
      </w:tr>
    </w:tbl>
    <w:p w14:paraId="1B056481" w14:textId="262ED24E" w:rsidR="001B6781" w:rsidRDefault="001B6781"/>
    <w:tbl>
      <w:tblPr>
        <w:tblStyle w:val="GridTable4-Accent1"/>
        <w:tblW w:w="4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 w:themeColor="text1"/>
          <w:insideV w:val="single" w:sz="4" w:space="0" w:color="000000" w:themeColor="text1"/>
        </w:tblBorders>
        <w:tblLook w:val="06A0" w:firstRow="1" w:lastRow="0" w:firstColumn="1" w:lastColumn="0" w:noHBand="1" w:noVBand="1"/>
      </w:tblPr>
      <w:tblGrid>
        <w:gridCol w:w="2239"/>
        <w:gridCol w:w="5854"/>
      </w:tblGrid>
      <w:tr w:rsidR="00EE2995" w14:paraId="3967DD3C" w14:textId="77777777" w:rsidTr="00E6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0A623F" w14:textId="5A0336D8" w:rsidR="00EE2995" w:rsidRPr="00E61113" w:rsidRDefault="00E61113" w:rsidP="00132F3D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E61113">
              <w:rPr>
                <w:sz w:val="28"/>
                <w:szCs w:val="28"/>
                <w:lang w:val="en-US"/>
              </w:rPr>
              <w:t>Onsite Schedule</w:t>
            </w:r>
          </w:p>
        </w:tc>
      </w:tr>
      <w:tr w:rsidR="00E61113" w:rsidRPr="00956894" w14:paraId="29566EF7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  <w:shd w:val="clear" w:color="auto" w:fill="E7E6E6" w:themeFill="background2"/>
          </w:tcPr>
          <w:p w14:paraId="1364AEF6" w14:textId="31BCBB30" w:rsidR="00E61113" w:rsidRPr="00956894" w:rsidRDefault="00E61113" w:rsidP="00132F3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3617" w:type="pct"/>
            <w:shd w:val="clear" w:color="auto" w:fill="E7E6E6" w:themeFill="background2"/>
          </w:tcPr>
          <w:p w14:paraId="36FD2A8F" w14:textId="02036DB1" w:rsidR="00E61113" w:rsidRPr="00956894" w:rsidRDefault="00E61113" w:rsidP="00132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</w:p>
        </w:tc>
      </w:tr>
      <w:tr w:rsidR="00E61113" w14:paraId="777435F3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73EBCA5A" w14:textId="15CEDA02" w:rsidR="00E61113" w:rsidRPr="00E61113" w:rsidRDefault="00E61113" w:rsidP="00132F3D">
            <w:pPr>
              <w:rPr>
                <w:lang w:val="en-US"/>
              </w:rPr>
            </w:pPr>
            <w:r>
              <w:rPr>
                <w:lang w:val="en-US"/>
              </w:rPr>
              <w:t>MONDAY</w:t>
            </w:r>
          </w:p>
        </w:tc>
        <w:tc>
          <w:tcPr>
            <w:tcW w:w="3617" w:type="pct"/>
          </w:tcPr>
          <w:p w14:paraId="503AB666" w14:textId="0F0BCB64" w:rsidR="00E61113" w:rsidRDefault="00380B50" w:rsidP="00E61113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Lecture-discussion on HCI</w:t>
            </w:r>
            <w:r w:rsidRPr="00380B50">
              <w:rPr>
                <w:lang w:val="en-US"/>
              </w:rPr>
              <w:t xml:space="preserve"> foundations</w:t>
            </w:r>
            <w:r>
              <w:rPr>
                <w:lang w:val="en-US"/>
              </w:rPr>
              <w:t xml:space="preserve"> + </w:t>
            </w:r>
            <w:r w:rsidRPr="00380B50">
              <w:rPr>
                <w:lang w:val="en-US"/>
              </w:rPr>
              <w:t>situation awareness exercises</w:t>
            </w:r>
          </w:p>
        </w:tc>
      </w:tr>
      <w:tr w:rsidR="00E61113" w14:paraId="4D492762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4046B5BF" w14:textId="0A28CA0D" w:rsidR="00E61113" w:rsidRPr="00E61113" w:rsidRDefault="00E61113" w:rsidP="00132F3D">
            <w:pPr>
              <w:rPr>
                <w:lang w:val="en-US"/>
              </w:rPr>
            </w:pPr>
            <w:r>
              <w:rPr>
                <w:lang w:val="en-US"/>
              </w:rPr>
              <w:t>TUESDAY</w:t>
            </w:r>
          </w:p>
        </w:tc>
        <w:tc>
          <w:tcPr>
            <w:tcW w:w="3617" w:type="pct"/>
          </w:tcPr>
          <w:p w14:paraId="3E869D31" w14:textId="498DAFEE" w:rsidR="00E61113" w:rsidRPr="00380B50" w:rsidRDefault="00380B50" w:rsidP="00380B50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80B50">
              <w:rPr>
                <w:lang w:val="en-US"/>
              </w:rPr>
              <w:t>Full design thinking sprint – HWM → Dreamer → paper prototype</w:t>
            </w:r>
          </w:p>
        </w:tc>
      </w:tr>
      <w:tr w:rsidR="00E61113" w14:paraId="1C546A87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0A78B87E" w14:textId="73B118C2" w:rsidR="00E61113" w:rsidRPr="00E61113" w:rsidRDefault="00E61113" w:rsidP="00132F3D">
            <w:pPr>
              <w:rPr>
                <w:lang w:val="en-US"/>
              </w:rPr>
            </w:pPr>
            <w:r>
              <w:rPr>
                <w:lang w:val="en-US"/>
              </w:rPr>
              <w:t>WEDNESDAY</w:t>
            </w:r>
          </w:p>
        </w:tc>
        <w:tc>
          <w:tcPr>
            <w:tcW w:w="3617" w:type="pct"/>
          </w:tcPr>
          <w:p w14:paraId="054DFFA1" w14:textId="3BF9C9F7" w:rsidR="00E61113" w:rsidRPr="00380B50" w:rsidRDefault="00380B50" w:rsidP="00380B50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80B50">
              <w:rPr>
                <w:lang w:val="en-US"/>
              </w:rPr>
              <w:t>Usability testing with “think-aloud” protocol</w:t>
            </w:r>
          </w:p>
        </w:tc>
      </w:tr>
      <w:tr w:rsidR="00E61113" w14:paraId="32D8A81F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6D8788DE" w14:textId="4AE772E3" w:rsidR="00E61113" w:rsidRPr="00E61113" w:rsidRDefault="00E61113" w:rsidP="00132F3D">
            <w:pPr>
              <w:rPr>
                <w:lang w:val="en-US"/>
              </w:rPr>
            </w:pPr>
            <w:r>
              <w:rPr>
                <w:lang w:val="en-US"/>
              </w:rPr>
              <w:t>THURSDAY</w:t>
            </w:r>
          </w:p>
        </w:tc>
        <w:tc>
          <w:tcPr>
            <w:tcW w:w="3617" w:type="pct"/>
          </w:tcPr>
          <w:p w14:paraId="228DBEAD" w14:textId="452059C9" w:rsidR="00E61113" w:rsidRDefault="00380B50" w:rsidP="00E61113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0B50">
              <w:t xml:space="preserve">Final presentations + </w:t>
            </w:r>
            <w:r>
              <w:rPr>
                <w:lang w:val="en-US"/>
              </w:rPr>
              <w:t>W</w:t>
            </w:r>
            <w:r w:rsidRPr="00380B50">
              <w:t xml:space="preserve">alt </w:t>
            </w:r>
            <w:r>
              <w:rPr>
                <w:lang w:val="en-US"/>
              </w:rPr>
              <w:t>D</w:t>
            </w:r>
            <w:r w:rsidRPr="00380B50">
              <w:t>isney critic</w:t>
            </w:r>
            <w:r>
              <w:rPr>
                <w:lang w:val="en-US"/>
              </w:rPr>
              <w:t xml:space="preserve"> </w:t>
            </w:r>
          </w:p>
        </w:tc>
      </w:tr>
      <w:tr w:rsidR="00E61113" w14:paraId="412FBA0F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3CB68CB9" w14:textId="1DFC58B3" w:rsidR="00E61113" w:rsidRPr="00E61113" w:rsidRDefault="00E61113" w:rsidP="00132F3D">
            <w:pPr>
              <w:rPr>
                <w:lang w:val="en-US"/>
              </w:rPr>
            </w:pPr>
            <w:r>
              <w:rPr>
                <w:lang w:val="en-US"/>
              </w:rPr>
              <w:t>FRYDAY</w:t>
            </w:r>
          </w:p>
        </w:tc>
        <w:tc>
          <w:tcPr>
            <w:tcW w:w="3617" w:type="pct"/>
          </w:tcPr>
          <w:p w14:paraId="73132999" w14:textId="4E4D2122" w:rsidR="00E61113" w:rsidRDefault="008F1A9E" w:rsidP="00E61113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MEET VARNA</w:t>
            </w:r>
          </w:p>
        </w:tc>
      </w:tr>
    </w:tbl>
    <w:p w14:paraId="6D46CBEE" w14:textId="77777777" w:rsidR="00EE2995" w:rsidRDefault="00EE2995"/>
    <w:sectPr w:rsidR="00EE2995" w:rsidSect="001B678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4FD"/>
    <w:multiLevelType w:val="hybridMultilevel"/>
    <w:tmpl w:val="FBC42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71AA"/>
    <w:multiLevelType w:val="hybridMultilevel"/>
    <w:tmpl w:val="8F96D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87E2C"/>
    <w:multiLevelType w:val="hybridMultilevel"/>
    <w:tmpl w:val="7ACEC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A2A7A"/>
    <w:multiLevelType w:val="hybridMultilevel"/>
    <w:tmpl w:val="ABFC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041AE"/>
    <w:multiLevelType w:val="hybridMultilevel"/>
    <w:tmpl w:val="C7D6D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F20DB"/>
    <w:multiLevelType w:val="hybridMultilevel"/>
    <w:tmpl w:val="6512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93055"/>
    <w:multiLevelType w:val="hybridMultilevel"/>
    <w:tmpl w:val="F52AE44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9471A"/>
    <w:multiLevelType w:val="hybridMultilevel"/>
    <w:tmpl w:val="393C427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865C0"/>
    <w:multiLevelType w:val="hybridMultilevel"/>
    <w:tmpl w:val="6A80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219FB"/>
    <w:multiLevelType w:val="hybridMultilevel"/>
    <w:tmpl w:val="AC3E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125303">
    <w:abstractNumId w:val="0"/>
  </w:num>
  <w:num w:numId="2" w16cid:durableId="1218737049">
    <w:abstractNumId w:val="4"/>
  </w:num>
  <w:num w:numId="3" w16cid:durableId="1382708729">
    <w:abstractNumId w:val="1"/>
  </w:num>
  <w:num w:numId="4" w16cid:durableId="1652103371">
    <w:abstractNumId w:val="5"/>
  </w:num>
  <w:num w:numId="5" w16cid:durableId="1792242869">
    <w:abstractNumId w:val="9"/>
  </w:num>
  <w:num w:numId="6" w16cid:durableId="1992325006">
    <w:abstractNumId w:val="2"/>
  </w:num>
  <w:num w:numId="7" w16cid:durableId="1851213710">
    <w:abstractNumId w:val="8"/>
  </w:num>
  <w:num w:numId="8" w16cid:durableId="98716663">
    <w:abstractNumId w:val="3"/>
  </w:num>
  <w:num w:numId="9" w16cid:durableId="935216534">
    <w:abstractNumId w:val="7"/>
  </w:num>
  <w:num w:numId="10" w16cid:durableId="473059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B5"/>
    <w:rsid w:val="00057BAB"/>
    <w:rsid w:val="000D12B5"/>
    <w:rsid w:val="001B2A85"/>
    <w:rsid w:val="001B6781"/>
    <w:rsid w:val="00246B96"/>
    <w:rsid w:val="002500D7"/>
    <w:rsid w:val="00380B50"/>
    <w:rsid w:val="003D2628"/>
    <w:rsid w:val="003E0C1B"/>
    <w:rsid w:val="004663FC"/>
    <w:rsid w:val="004B2609"/>
    <w:rsid w:val="004C6F41"/>
    <w:rsid w:val="004E67EE"/>
    <w:rsid w:val="00545C23"/>
    <w:rsid w:val="00585374"/>
    <w:rsid w:val="00593234"/>
    <w:rsid w:val="005F4922"/>
    <w:rsid w:val="00621B4F"/>
    <w:rsid w:val="00637886"/>
    <w:rsid w:val="00672B01"/>
    <w:rsid w:val="006E6D6B"/>
    <w:rsid w:val="007A4D8D"/>
    <w:rsid w:val="00843081"/>
    <w:rsid w:val="0088132A"/>
    <w:rsid w:val="008835B8"/>
    <w:rsid w:val="008A7D39"/>
    <w:rsid w:val="008B4257"/>
    <w:rsid w:val="008F1A9E"/>
    <w:rsid w:val="00906AB5"/>
    <w:rsid w:val="009B78D2"/>
    <w:rsid w:val="00B441F2"/>
    <w:rsid w:val="00B60475"/>
    <w:rsid w:val="00B649D0"/>
    <w:rsid w:val="00B713B5"/>
    <w:rsid w:val="00C63723"/>
    <w:rsid w:val="00CB44A2"/>
    <w:rsid w:val="00CF3229"/>
    <w:rsid w:val="00D6403C"/>
    <w:rsid w:val="00D95A82"/>
    <w:rsid w:val="00DB4CF8"/>
    <w:rsid w:val="00DD0121"/>
    <w:rsid w:val="00DE07CD"/>
    <w:rsid w:val="00E61113"/>
    <w:rsid w:val="00E82D5E"/>
    <w:rsid w:val="00EE2995"/>
    <w:rsid w:val="00FB2E98"/>
    <w:rsid w:val="13C60364"/>
    <w:rsid w:val="15A034D3"/>
    <w:rsid w:val="1D435EF5"/>
    <w:rsid w:val="239EA82D"/>
    <w:rsid w:val="28ECC495"/>
    <w:rsid w:val="2F4FBBB4"/>
    <w:rsid w:val="3035D666"/>
    <w:rsid w:val="3D8223B2"/>
    <w:rsid w:val="4311D952"/>
    <w:rsid w:val="5DF793C2"/>
    <w:rsid w:val="61A6B13B"/>
    <w:rsid w:val="7114C797"/>
    <w:rsid w:val="72E2D3D6"/>
    <w:rsid w:val="7DA5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787FA"/>
  <w15:chartTrackingRefBased/>
  <w15:docId w15:val="{95816A0E-771F-495E-BB49-464A4A85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2B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B01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EE29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EE2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 M. Markov</dc:creator>
  <cp:keywords/>
  <dc:description/>
  <cp:lastModifiedBy>Mihaela Avramova</cp:lastModifiedBy>
  <cp:revision>4</cp:revision>
  <dcterms:created xsi:type="dcterms:W3CDTF">2026-06-09T07:26:00Z</dcterms:created>
  <dcterms:modified xsi:type="dcterms:W3CDTF">2026-08-06T11:45:00Z</dcterms:modified>
</cp:coreProperties>
</file>