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E" w:rsidRPr="00137C4E" w:rsidRDefault="00137C4E" w:rsidP="00137C4E">
      <w:pPr>
        <w:spacing w:line="240" w:lineRule="auto"/>
        <w:ind w:left="0" w:firstLine="0"/>
        <w:rPr>
          <w:b/>
          <w:sz w:val="28"/>
          <w:lang w:val="en-GB"/>
        </w:rPr>
      </w:pPr>
      <w:bookmarkStart w:id="0" w:name="_GoBack"/>
      <w:bookmarkEnd w:id="0"/>
      <w:r w:rsidRPr="00137C4E">
        <w:rPr>
          <w:b/>
          <w:sz w:val="28"/>
          <w:lang w:val="en-GB"/>
        </w:rPr>
        <w:t>1) List of Cadets / students who will participate in the 6</w:t>
      </w:r>
      <w:r w:rsidRPr="00137C4E">
        <w:rPr>
          <w:b/>
          <w:sz w:val="28"/>
          <w:vertAlign w:val="superscript"/>
          <w:lang w:val="en-GB"/>
        </w:rPr>
        <w:t>th</w:t>
      </w:r>
      <w:r w:rsidRPr="00137C4E">
        <w:rPr>
          <w:b/>
          <w:sz w:val="28"/>
          <w:lang w:val="en-GB"/>
        </w:rPr>
        <w:t xml:space="preserve"> CSDP Olympiad</w:t>
      </w:r>
      <w:r>
        <w:rPr>
          <w:b/>
          <w:sz w:val="28"/>
          <w:lang w:val="en-GB"/>
        </w:rPr>
        <w:t xml:space="preserve"> </w:t>
      </w:r>
      <w:r w:rsidRPr="00137C4E">
        <w:rPr>
          <w:b/>
          <w:color w:val="FF0000"/>
          <w:sz w:val="28"/>
          <w:lang w:val="en-GB"/>
        </w:rPr>
        <w:t>(</w:t>
      </w:r>
      <w:r w:rsidR="0051118D">
        <w:rPr>
          <w:b/>
          <w:color w:val="FF0000"/>
          <w:sz w:val="28"/>
          <w:lang w:val="en-GB"/>
        </w:rPr>
        <w:t xml:space="preserve">maximum </w:t>
      </w:r>
      <w:r>
        <w:rPr>
          <w:b/>
          <w:color w:val="FF0000"/>
          <w:sz w:val="28"/>
          <w:lang w:val="en-GB"/>
        </w:rPr>
        <w:t>four</w:t>
      </w:r>
      <w:r w:rsidRPr="00137C4E">
        <w:rPr>
          <w:b/>
          <w:color w:val="FF0000"/>
          <w:sz w:val="28"/>
          <w:lang w:val="en-GB"/>
        </w:rPr>
        <w:t xml:space="preserve"> names </w:t>
      </w:r>
      <w:r w:rsidRPr="0051118D">
        <w:rPr>
          <w:b/>
          <w:color w:val="FF0000"/>
          <w:sz w:val="28"/>
          <w:u w:val="single"/>
          <w:lang w:val="en-GB"/>
        </w:rPr>
        <w:t>per country</w:t>
      </w:r>
      <w:r w:rsidRPr="00137C4E">
        <w:rPr>
          <w:b/>
          <w:color w:val="FF0000"/>
          <w:sz w:val="28"/>
          <w:lang w:val="en-GB"/>
        </w:rPr>
        <w:t>)</w:t>
      </w: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039"/>
        <w:gridCol w:w="3209"/>
        <w:gridCol w:w="1417"/>
        <w:gridCol w:w="1276"/>
        <w:gridCol w:w="2551"/>
        <w:gridCol w:w="2127"/>
        <w:gridCol w:w="3402"/>
        <w:gridCol w:w="2126"/>
        <w:gridCol w:w="4252"/>
      </w:tblGrid>
      <w:tr w:rsidR="00496F66" w:rsidRPr="00496F66" w:rsidTr="00496F66">
        <w:tc>
          <w:tcPr>
            <w:tcW w:w="714" w:type="dxa"/>
            <w:shd w:val="clear" w:color="auto" w:fill="FFFF00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:rsidR="00496F66" w:rsidRDefault="00496F66" w:rsidP="00496F66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</w:t>
            </w:r>
            <w:r w:rsidR="002621D0" w:rsidRPr="00496F66">
              <w:rPr>
                <w:sz w:val="16"/>
                <w:lang w:val="en-GB"/>
              </w:rPr>
              <w:t>se officia</w:t>
            </w:r>
            <w:r w:rsidRPr="00496F66">
              <w:rPr>
                <w:sz w:val="16"/>
                <w:lang w:val="en-GB"/>
              </w:rPr>
              <w:t>l</w:t>
            </w:r>
          </w:p>
          <w:p w:rsidR="00496F66" w:rsidRDefault="002621D0" w:rsidP="00496F66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:rsidR="002621D0" w:rsidRPr="00496F66" w:rsidRDefault="002621D0" w:rsidP="00496F66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</w:t>
            </w:r>
            <w:r w:rsidR="00496F66" w:rsidRPr="00496F66">
              <w:rPr>
                <w:sz w:val="16"/>
                <w:lang w:val="en-GB"/>
              </w:rPr>
              <w:t>)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2621D0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:rsidR="00496F66" w:rsidRPr="00496F66" w:rsidRDefault="00496F66" w:rsidP="00496F66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96F66" w:rsidRDefault="00496F66" w:rsidP="00496F66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:rsidR="002621D0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 w:rsidR="00496F66">
              <w:rPr>
                <w:b/>
                <w:lang w:val="en-GB"/>
              </w:rPr>
              <w:t>(s)</w:t>
            </w:r>
          </w:p>
          <w:p w:rsidR="00496F66" w:rsidRPr="00496F66" w:rsidRDefault="00496F66" w:rsidP="00496F66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(if applicable)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E-Mail-address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:rsidR="002621D0" w:rsidRPr="00496F66" w:rsidRDefault="002621D0" w:rsidP="002621D0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2621D0" w:rsidRDefault="00496F66" w:rsidP="00496F66">
            <w:pPr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e</w:t>
            </w:r>
            <w:r w:rsidR="002621D0" w:rsidRPr="00496F66">
              <w:rPr>
                <w:b/>
                <w:lang w:val="en-GB"/>
              </w:rPr>
              <w:t>ssay</w:t>
            </w:r>
          </w:p>
          <w:p w:rsidR="00496F66" w:rsidRPr="00137C4E" w:rsidRDefault="00496F66" w:rsidP="00496F66">
            <w:pPr>
              <w:ind w:left="0" w:firstLine="0"/>
              <w:jc w:val="left"/>
              <w:rPr>
                <w:lang w:val="en-GB"/>
              </w:rPr>
            </w:pPr>
            <w:r w:rsidRPr="00137C4E">
              <w:rPr>
                <w:sz w:val="16"/>
                <w:lang w:val="en-GB"/>
              </w:rPr>
              <w:t>(</w:t>
            </w:r>
            <w:r w:rsidR="00137C4E" w:rsidRPr="00137C4E">
              <w:rPr>
                <w:sz w:val="16"/>
                <w:lang w:val="en-GB"/>
              </w:rPr>
              <w:t xml:space="preserve">one </w:t>
            </w:r>
            <w:r w:rsidRPr="00137C4E">
              <w:rPr>
                <w:sz w:val="16"/>
                <w:lang w:val="en-GB"/>
              </w:rPr>
              <w:t>o</w:t>
            </w:r>
            <w:r w:rsidR="00137C4E" w:rsidRPr="00137C4E">
              <w:rPr>
                <w:sz w:val="16"/>
                <w:lang w:val="en-GB"/>
              </w:rPr>
              <w:t>u</w:t>
            </w:r>
            <w:r w:rsidRPr="00137C4E">
              <w:rPr>
                <w:sz w:val="16"/>
                <w:lang w:val="en-GB"/>
              </w:rPr>
              <w:t>t of the decided 10 topics)</w:t>
            </w:r>
          </w:p>
        </w:tc>
      </w:tr>
      <w:tr w:rsidR="00496F66" w:rsidRPr="00496F66" w:rsidTr="0051118D">
        <w:trPr>
          <w:trHeight w:val="418"/>
        </w:trPr>
        <w:tc>
          <w:tcPr>
            <w:tcW w:w="714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2621D0" w:rsidRPr="00137C4E" w:rsidRDefault="002621D0" w:rsidP="002621D0">
            <w:pPr>
              <w:ind w:left="0" w:firstLine="0"/>
              <w:jc w:val="left"/>
              <w:rPr>
                <w:sz w:val="20"/>
                <w:szCs w:val="22"/>
                <w:lang w:val="en-GB"/>
              </w:rPr>
            </w:pPr>
          </w:p>
        </w:tc>
      </w:tr>
      <w:tr w:rsidR="00496F66" w:rsidRPr="00496F66" w:rsidTr="0051118D">
        <w:trPr>
          <w:trHeight w:val="418"/>
        </w:trPr>
        <w:tc>
          <w:tcPr>
            <w:tcW w:w="714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2621D0" w:rsidRPr="00137C4E" w:rsidRDefault="002621D0" w:rsidP="002621D0">
            <w:pPr>
              <w:ind w:left="0" w:firstLine="0"/>
              <w:jc w:val="left"/>
              <w:rPr>
                <w:sz w:val="20"/>
                <w:szCs w:val="22"/>
                <w:lang w:val="en-GB"/>
              </w:rPr>
            </w:pPr>
          </w:p>
        </w:tc>
      </w:tr>
      <w:tr w:rsidR="00496F66" w:rsidRPr="00496F66" w:rsidTr="0051118D">
        <w:trPr>
          <w:trHeight w:val="418"/>
        </w:trPr>
        <w:tc>
          <w:tcPr>
            <w:tcW w:w="714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2621D0" w:rsidRPr="00137C4E" w:rsidRDefault="002621D0" w:rsidP="002621D0">
            <w:pPr>
              <w:ind w:left="0" w:firstLine="0"/>
              <w:jc w:val="left"/>
              <w:rPr>
                <w:sz w:val="20"/>
                <w:szCs w:val="22"/>
                <w:lang w:val="en-GB"/>
              </w:rPr>
            </w:pPr>
          </w:p>
        </w:tc>
      </w:tr>
      <w:tr w:rsidR="00496F66" w:rsidRPr="00496F66" w:rsidTr="0051118D">
        <w:trPr>
          <w:trHeight w:val="418"/>
        </w:trPr>
        <w:tc>
          <w:tcPr>
            <w:tcW w:w="714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621D0" w:rsidRPr="00496F66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621D0" w:rsidRPr="00496F66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:rsidR="002621D0" w:rsidRPr="00137C4E" w:rsidRDefault="002621D0" w:rsidP="002621D0">
            <w:pPr>
              <w:ind w:left="0" w:firstLine="0"/>
              <w:jc w:val="left"/>
              <w:rPr>
                <w:sz w:val="20"/>
                <w:szCs w:val="22"/>
                <w:lang w:val="en-GB"/>
              </w:rPr>
            </w:pPr>
          </w:p>
        </w:tc>
      </w:tr>
    </w:tbl>
    <w:p w:rsidR="00106EE4" w:rsidRPr="00496F66" w:rsidRDefault="00106EE4" w:rsidP="00FF3AF7">
      <w:pPr>
        <w:spacing w:after="0" w:line="240" w:lineRule="auto"/>
        <w:ind w:left="0" w:firstLine="0"/>
        <w:rPr>
          <w:lang w:val="en-GB"/>
        </w:rPr>
      </w:pPr>
    </w:p>
    <w:p w:rsidR="00137C4E" w:rsidRPr="00137C4E" w:rsidRDefault="0051118D" w:rsidP="00137C4E">
      <w:pPr>
        <w:spacing w:line="240" w:lineRule="auto"/>
        <w:ind w:left="0" w:firstLine="0"/>
        <w:rPr>
          <w:b/>
          <w:sz w:val="28"/>
          <w:lang w:val="en-GB"/>
        </w:rPr>
      </w:pPr>
      <w:r>
        <w:rPr>
          <w:b/>
          <w:sz w:val="28"/>
          <w:lang w:val="en-GB"/>
        </w:rPr>
        <w:t>2</w:t>
      </w:r>
      <w:r w:rsidR="00137C4E" w:rsidRPr="00137C4E">
        <w:rPr>
          <w:b/>
          <w:sz w:val="28"/>
          <w:lang w:val="en-GB"/>
        </w:rPr>
        <w:t xml:space="preserve">) List of Cadets / students who will </w:t>
      </w:r>
      <w:r w:rsidR="00137C4E">
        <w:rPr>
          <w:b/>
          <w:sz w:val="28"/>
          <w:lang w:val="en-GB"/>
        </w:rPr>
        <w:t xml:space="preserve">propose a cover-page for </w:t>
      </w:r>
      <w:r w:rsidR="00137C4E" w:rsidRPr="00137C4E">
        <w:rPr>
          <w:b/>
          <w:sz w:val="28"/>
          <w:lang w:val="en-GB"/>
        </w:rPr>
        <w:t>the 6</w:t>
      </w:r>
      <w:r w:rsidR="00137C4E" w:rsidRPr="00137C4E">
        <w:rPr>
          <w:b/>
          <w:sz w:val="28"/>
          <w:vertAlign w:val="superscript"/>
          <w:lang w:val="en-GB"/>
        </w:rPr>
        <w:t>th</w:t>
      </w:r>
      <w:r w:rsidR="00137C4E" w:rsidRPr="00137C4E">
        <w:rPr>
          <w:b/>
          <w:sz w:val="28"/>
          <w:lang w:val="en-GB"/>
        </w:rPr>
        <w:t xml:space="preserve"> CSDP Olympiad</w:t>
      </w:r>
      <w:r w:rsidR="00137C4E">
        <w:rPr>
          <w:b/>
          <w:sz w:val="28"/>
          <w:lang w:val="en-GB"/>
        </w:rPr>
        <w:t xml:space="preserve"> </w:t>
      </w:r>
      <w:r w:rsidR="00137C4E" w:rsidRPr="00137C4E">
        <w:rPr>
          <w:b/>
          <w:color w:val="FF0000"/>
          <w:sz w:val="28"/>
          <w:lang w:val="en-GB"/>
        </w:rPr>
        <w:t>(</w:t>
      </w:r>
      <w:r>
        <w:rPr>
          <w:b/>
          <w:color w:val="FF0000"/>
          <w:sz w:val="28"/>
          <w:lang w:val="en-GB"/>
        </w:rPr>
        <w:t>maximum one</w:t>
      </w:r>
      <w:r w:rsidR="00137C4E" w:rsidRPr="00137C4E">
        <w:rPr>
          <w:b/>
          <w:color w:val="FF0000"/>
          <w:sz w:val="28"/>
          <w:lang w:val="en-GB"/>
        </w:rPr>
        <w:t xml:space="preserve"> name </w:t>
      </w:r>
      <w:r w:rsidR="00137C4E">
        <w:rPr>
          <w:b/>
          <w:color w:val="FF0000"/>
          <w:sz w:val="28"/>
          <w:lang w:val="en-GB"/>
        </w:rPr>
        <w:t xml:space="preserve">with one proposal </w:t>
      </w:r>
      <w:r w:rsidR="00137C4E" w:rsidRPr="0051118D">
        <w:rPr>
          <w:b/>
          <w:color w:val="FF0000"/>
          <w:sz w:val="28"/>
          <w:u w:val="single"/>
          <w:lang w:val="en-GB"/>
        </w:rPr>
        <w:t>per institution</w:t>
      </w:r>
      <w:r w:rsidR="00137C4E" w:rsidRPr="00137C4E">
        <w:rPr>
          <w:b/>
          <w:color w:val="FF0000"/>
          <w:sz w:val="28"/>
          <w:lang w:val="en-GB"/>
        </w:rPr>
        <w:t>)</w:t>
      </w: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039"/>
        <w:gridCol w:w="3209"/>
        <w:gridCol w:w="1417"/>
        <w:gridCol w:w="1276"/>
        <w:gridCol w:w="2551"/>
        <w:gridCol w:w="2127"/>
        <w:gridCol w:w="3402"/>
        <w:gridCol w:w="2126"/>
      </w:tblGrid>
      <w:tr w:rsidR="0051118D" w:rsidRPr="00496F66" w:rsidTr="00D16A30">
        <w:tc>
          <w:tcPr>
            <w:tcW w:w="714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:rsidR="0051118D" w:rsidRDefault="0051118D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(use official</w:t>
            </w:r>
          </w:p>
          <w:p w:rsidR="0051118D" w:rsidRDefault="0051118D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abbreviation)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>
              <w:rPr>
                <w:b/>
                <w:lang w:val="en-GB"/>
              </w:rPr>
              <w:t>(s)</w:t>
            </w:r>
          </w:p>
          <w:p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(if applicable)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E-Mail-address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:rsidR="0051118D" w:rsidRPr="00496F66" w:rsidRDefault="0051118D" w:rsidP="00D16A30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</w:tr>
      <w:tr w:rsidR="0051118D" w:rsidRPr="00496F66" w:rsidTr="00106EE4">
        <w:trPr>
          <w:trHeight w:val="418"/>
        </w:trPr>
        <w:tc>
          <w:tcPr>
            <w:tcW w:w="714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:rsidR="00FF3AF7" w:rsidRPr="00496F66" w:rsidRDefault="00FF3AF7" w:rsidP="00FF3AF7">
      <w:pPr>
        <w:spacing w:after="0" w:line="240" w:lineRule="auto"/>
        <w:ind w:left="0" w:firstLine="0"/>
        <w:rPr>
          <w:lang w:val="en-GB"/>
        </w:rPr>
      </w:pPr>
    </w:p>
    <w:p w:rsidR="0051118D" w:rsidRDefault="00106EE4" w:rsidP="0051118D">
      <w:pPr>
        <w:spacing w:after="0" w:line="240" w:lineRule="auto"/>
        <w:ind w:left="0" w:firstLine="0"/>
        <w:rPr>
          <w:b/>
          <w:sz w:val="28"/>
          <w:lang w:val="en-GB"/>
        </w:rPr>
      </w:pPr>
      <w:r>
        <w:rPr>
          <w:b/>
          <w:sz w:val="28"/>
          <w:lang w:val="en-GB"/>
        </w:rPr>
        <w:t>3</w:t>
      </w:r>
      <w:r w:rsidR="0051118D" w:rsidRPr="00137C4E">
        <w:rPr>
          <w:b/>
          <w:sz w:val="28"/>
          <w:lang w:val="en-GB"/>
        </w:rPr>
        <w:t xml:space="preserve">) List of </w:t>
      </w:r>
      <w:r w:rsidR="0051118D">
        <w:rPr>
          <w:b/>
          <w:sz w:val="28"/>
          <w:lang w:val="en-GB"/>
        </w:rPr>
        <w:t>Evaluators</w:t>
      </w:r>
      <w:r w:rsidR="0051118D" w:rsidRPr="00137C4E">
        <w:rPr>
          <w:b/>
          <w:sz w:val="28"/>
          <w:lang w:val="en-GB"/>
        </w:rPr>
        <w:t xml:space="preserve"> who will </w:t>
      </w:r>
      <w:r w:rsidR="0051118D">
        <w:rPr>
          <w:b/>
          <w:sz w:val="28"/>
          <w:lang w:val="en-GB"/>
        </w:rPr>
        <w:t xml:space="preserve">evaluate some essays for </w:t>
      </w:r>
      <w:r w:rsidR="0051118D" w:rsidRPr="00137C4E">
        <w:rPr>
          <w:b/>
          <w:sz w:val="28"/>
          <w:lang w:val="en-GB"/>
        </w:rPr>
        <w:t>the 6</w:t>
      </w:r>
      <w:r w:rsidR="0051118D" w:rsidRPr="00137C4E">
        <w:rPr>
          <w:b/>
          <w:sz w:val="28"/>
          <w:vertAlign w:val="superscript"/>
          <w:lang w:val="en-GB"/>
        </w:rPr>
        <w:t>th</w:t>
      </w:r>
      <w:r w:rsidR="0051118D" w:rsidRPr="00137C4E">
        <w:rPr>
          <w:b/>
          <w:sz w:val="28"/>
          <w:lang w:val="en-GB"/>
        </w:rPr>
        <w:t xml:space="preserve"> CSDP Olympiad</w:t>
      </w:r>
    </w:p>
    <w:p w:rsidR="0051118D" w:rsidRDefault="0051118D" w:rsidP="00106EE4">
      <w:pPr>
        <w:spacing w:after="0" w:line="240" w:lineRule="auto"/>
        <w:ind w:left="0" w:firstLine="0"/>
        <w:rPr>
          <w:b/>
          <w:color w:val="FF0000"/>
          <w:sz w:val="28"/>
          <w:lang w:val="en-GB"/>
        </w:rPr>
      </w:pPr>
      <w:r w:rsidRPr="00137C4E">
        <w:rPr>
          <w:b/>
          <w:color w:val="FF0000"/>
          <w:sz w:val="28"/>
          <w:lang w:val="en-GB"/>
        </w:rPr>
        <w:t>(</w:t>
      </w:r>
      <w:proofErr w:type="gramStart"/>
      <w:r>
        <w:rPr>
          <w:b/>
          <w:color w:val="FF0000"/>
          <w:sz w:val="28"/>
          <w:lang w:val="en-GB"/>
        </w:rPr>
        <w:t>at</w:t>
      </w:r>
      <w:proofErr w:type="gramEnd"/>
      <w:r>
        <w:rPr>
          <w:b/>
          <w:color w:val="FF0000"/>
          <w:sz w:val="28"/>
          <w:lang w:val="en-GB"/>
        </w:rPr>
        <w:t xml:space="preserve"> least one</w:t>
      </w:r>
      <w:r w:rsidRPr="00137C4E">
        <w:rPr>
          <w:b/>
          <w:color w:val="FF0000"/>
          <w:sz w:val="28"/>
          <w:lang w:val="en-GB"/>
        </w:rPr>
        <w:t xml:space="preserve"> </w:t>
      </w:r>
      <w:r w:rsidR="00106EE4">
        <w:rPr>
          <w:b/>
          <w:color w:val="FF0000"/>
          <w:sz w:val="28"/>
          <w:lang w:val="en-GB"/>
        </w:rPr>
        <w:t xml:space="preserve">evaluator </w:t>
      </w:r>
      <w:r w:rsidRPr="00137C4E">
        <w:rPr>
          <w:b/>
          <w:color w:val="FF0000"/>
          <w:sz w:val="28"/>
          <w:lang w:val="en-GB"/>
        </w:rPr>
        <w:t xml:space="preserve">per </w:t>
      </w:r>
      <w:r>
        <w:rPr>
          <w:b/>
          <w:color w:val="FF0000"/>
          <w:sz w:val="28"/>
          <w:lang w:val="en-GB"/>
        </w:rPr>
        <w:t>institution, which sends Cadets/Students. More evaluators are most welcome</w:t>
      </w:r>
      <w:r w:rsidRPr="00137C4E">
        <w:rPr>
          <w:b/>
          <w:color w:val="FF0000"/>
          <w:sz w:val="28"/>
          <w:lang w:val="en-GB"/>
        </w:rPr>
        <w:t>)</w:t>
      </w:r>
    </w:p>
    <w:p w:rsidR="00106EE4" w:rsidRPr="00137C4E" w:rsidRDefault="00106EE4" w:rsidP="0051118D">
      <w:pPr>
        <w:spacing w:line="240" w:lineRule="auto"/>
        <w:ind w:left="0" w:firstLine="0"/>
        <w:rPr>
          <w:b/>
          <w:sz w:val="28"/>
          <w:lang w:val="en-GB"/>
        </w:rPr>
      </w:pPr>
      <w:r>
        <w:rPr>
          <w:b/>
          <w:color w:val="FF0000"/>
          <w:sz w:val="28"/>
          <w:lang w:val="en-GB"/>
        </w:rPr>
        <w:t>Evaluator may come to the 6</w:t>
      </w:r>
      <w:r w:rsidRPr="00106EE4">
        <w:rPr>
          <w:b/>
          <w:color w:val="FF0000"/>
          <w:sz w:val="28"/>
          <w:vertAlign w:val="superscript"/>
          <w:lang w:val="en-GB"/>
        </w:rPr>
        <w:t>th</w:t>
      </w:r>
      <w:r>
        <w:rPr>
          <w:b/>
          <w:color w:val="FF0000"/>
          <w:sz w:val="28"/>
          <w:lang w:val="en-GB"/>
        </w:rPr>
        <w:t xml:space="preserve"> CSDP Olympiad’s residential phase – but it is not a must.</w:t>
      </w: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039"/>
        <w:gridCol w:w="3209"/>
        <w:gridCol w:w="1417"/>
        <w:gridCol w:w="1276"/>
        <w:gridCol w:w="2551"/>
        <w:gridCol w:w="2127"/>
        <w:gridCol w:w="3402"/>
        <w:gridCol w:w="2126"/>
      </w:tblGrid>
      <w:tr w:rsidR="0051118D" w:rsidRPr="00496F66" w:rsidTr="00D16A30">
        <w:tc>
          <w:tcPr>
            <w:tcW w:w="714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:rsidR="0051118D" w:rsidRDefault="0051118D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(use official</w:t>
            </w:r>
          </w:p>
          <w:p w:rsidR="0051118D" w:rsidRDefault="0051118D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abbreviation)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:rsidR="0051118D" w:rsidRPr="00106EE4" w:rsidRDefault="0051118D" w:rsidP="00106EE4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>
              <w:rPr>
                <w:b/>
                <w:lang w:val="en-GB"/>
              </w:rPr>
              <w:t>(s)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E-Mail-address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:rsidR="0051118D" w:rsidRPr="00496F66" w:rsidRDefault="0051118D" w:rsidP="00D16A30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</w:tr>
      <w:tr w:rsidR="0051118D" w:rsidRPr="00496F66" w:rsidTr="00106EE4">
        <w:trPr>
          <w:trHeight w:val="418"/>
        </w:trPr>
        <w:tc>
          <w:tcPr>
            <w:tcW w:w="714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1118D" w:rsidRPr="00496F66" w:rsidTr="00106EE4">
        <w:trPr>
          <w:trHeight w:val="418"/>
        </w:trPr>
        <w:tc>
          <w:tcPr>
            <w:tcW w:w="714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1118D" w:rsidRPr="00496F66" w:rsidTr="00106EE4">
        <w:trPr>
          <w:trHeight w:val="418"/>
        </w:trPr>
        <w:tc>
          <w:tcPr>
            <w:tcW w:w="714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1118D" w:rsidRPr="00496F66" w:rsidTr="00106EE4">
        <w:trPr>
          <w:trHeight w:val="418"/>
        </w:trPr>
        <w:tc>
          <w:tcPr>
            <w:tcW w:w="714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1118D" w:rsidRPr="00496F66" w:rsidTr="00106EE4">
        <w:trPr>
          <w:trHeight w:val="418"/>
        </w:trPr>
        <w:tc>
          <w:tcPr>
            <w:tcW w:w="714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51118D" w:rsidRPr="00496F66" w:rsidTr="00106EE4">
        <w:trPr>
          <w:trHeight w:val="418"/>
        </w:trPr>
        <w:tc>
          <w:tcPr>
            <w:tcW w:w="714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1118D" w:rsidRPr="00496F66" w:rsidRDefault="0051118D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1118D" w:rsidRPr="00496F66" w:rsidRDefault="0051118D" w:rsidP="00D16A3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:rsidR="00996E82" w:rsidRDefault="00996E82" w:rsidP="00FF3AF7">
      <w:pPr>
        <w:spacing w:after="0" w:line="240" w:lineRule="auto"/>
        <w:ind w:left="0" w:firstLine="0"/>
        <w:rPr>
          <w:lang w:val="en-GB"/>
        </w:rPr>
      </w:pPr>
    </w:p>
    <w:p w:rsidR="00996E82" w:rsidRDefault="00996E82" w:rsidP="00996E82">
      <w:pPr>
        <w:spacing w:line="240" w:lineRule="auto"/>
        <w:ind w:left="0" w:firstLine="0"/>
        <w:rPr>
          <w:b/>
          <w:sz w:val="28"/>
          <w:lang w:val="en-GB"/>
        </w:rPr>
      </w:pPr>
      <w:r>
        <w:rPr>
          <w:b/>
          <w:sz w:val="28"/>
          <w:lang w:val="en-GB"/>
        </w:rPr>
        <w:t>4</w:t>
      </w:r>
      <w:r w:rsidRPr="00137C4E">
        <w:rPr>
          <w:b/>
          <w:sz w:val="28"/>
          <w:lang w:val="en-GB"/>
        </w:rPr>
        <w:t xml:space="preserve">) </w:t>
      </w:r>
      <w:r>
        <w:rPr>
          <w:b/>
          <w:sz w:val="28"/>
          <w:lang w:val="en-GB"/>
        </w:rPr>
        <w:t>POC</w:t>
      </w:r>
      <w:r w:rsidR="00060E8E">
        <w:rPr>
          <w:b/>
          <w:sz w:val="28"/>
          <w:lang w:val="en-GB"/>
        </w:rPr>
        <w:t>(s)</w:t>
      </w:r>
      <w:r>
        <w:rPr>
          <w:b/>
          <w:sz w:val="28"/>
          <w:lang w:val="en-GB"/>
        </w:rPr>
        <w:t xml:space="preserve"> of the institution, whom all the information should be sent to</w:t>
      </w: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039"/>
        <w:gridCol w:w="3209"/>
        <w:gridCol w:w="1417"/>
        <w:gridCol w:w="1276"/>
        <w:gridCol w:w="2551"/>
        <w:gridCol w:w="2127"/>
        <w:gridCol w:w="3402"/>
        <w:gridCol w:w="2126"/>
      </w:tblGrid>
      <w:tr w:rsidR="00996E82" w:rsidRPr="00496F66" w:rsidTr="004D4429">
        <w:tc>
          <w:tcPr>
            <w:tcW w:w="714" w:type="dxa"/>
            <w:shd w:val="clear" w:color="auto" w:fill="FFFF00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:rsidR="00996E82" w:rsidRDefault="00996E82" w:rsidP="004D4429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(use official</w:t>
            </w:r>
          </w:p>
          <w:p w:rsidR="00996E82" w:rsidRDefault="00996E82" w:rsidP="004D4429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:rsidR="00996E82" w:rsidRPr="00496F66" w:rsidRDefault="00996E82" w:rsidP="004D4429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abbreviation)</w:t>
            </w:r>
          </w:p>
        </w:tc>
        <w:tc>
          <w:tcPr>
            <w:tcW w:w="3209" w:type="dxa"/>
            <w:shd w:val="clear" w:color="auto" w:fill="FFFF00"/>
            <w:vAlign w:val="center"/>
          </w:tcPr>
          <w:p w:rsidR="00996E82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:rsidR="00996E82" w:rsidRPr="00496F66" w:rsidRDefault="00996E82" w:rsidP="004D4429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96E82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:rsidR="00996E82" w:rsidRPr="00106EE4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>
              <w:rPr>
                <w:b/>
                <w:lang w:val="en-GB"/>
              </w:rPr>
              <w:t>(s)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E-Mail-address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:rsidR="00996E82" w:rsidRPr="00496F66" w:rsidRDefault="00996E82" w:rsidP="004D4429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</w:tr>
      <w:tr w:rsidR="00996E82" w:rsidRPr="00496F66" w:rsidTr="004D4429">
        <w:trPr>
          <w:trHeight w:val="418"/>
        </w:trPr>
        <w:tc>
          <w:tcPr>
            <w:tcW w:w="714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96E82" w:rsidRPr="00496F66" w:rsidTr="004D4429">
        <w:trPr>
          <w:trHeight w:val="418"/>
        </w:trPr>
        <w:tc>
          <w:tcPr>
            <w:tcW w:w="714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39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E82" w:rsidRPr="00496F66" w:rsidRDefault="00996E82" w:rsidP="004D4429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96E82" w:rsidRPr="00496F66" w:rsidRDefault="00996E82" w:rsidP="004D4429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:rsidR="00996E82" w:rsidRDefault="00996E82" w:rsidP="00FF3AF7">
      <w:pPr>
        <w:spacing w:after="0" w:line="240" w:lineRule="auto"/>
        <w:ind w:left="0" w:firstLine="0"/>
        <w:rPr>
          <w:lang w:val="en-GB"/>
        </w:rPr>
      </w:pPr>
    </w:p>
    <w:p w:rsidR="00060E8E" w:rsidRPr="00060E8E" w:rsidRDefault="00060E8E" w:rsidP="00FF3AF7">
      <w:pPr>
        <w:spacing w:after="0" w:line="240" w:lineRule="auto"/>
        <w:ind w:left="0" w:firstLine="0"/>
        <w:rPr>
          <w:b/>
          <w:color w:val="FF0000"/>
          <w:sz w:val="28"/>
          <w:lang w:val="en-GB"/>
        </w:rPr>
      </w:pPr>
      <w:r w:rsidRPr="00060E8E">
        <w:rPr>
          <w:b/>
          <w:color w:val="FF0000"/>
          <w:sz w:val="28"/>
          <w:lang w:val="en-GB"/>
        </w:rPr>
        <w:t xml:space="preserve">Essay topics </w:t>
      </w:r>
      <w:r w:rsidRPr="00060E8E">
        <w:rPr>
          <w:b/>
          <w:color w:val="FF0000"/>
          <w:sz w:val="28"/>
          <w:lang w:val="en-GB"/>
        </w:rPr>
        <w:sym w:font="Wingdings" w:char="F0E8"/>
      </w:r>
      <w:r w:rsidRPr="00060E8E">
        <w:rPr>
          <w:b/>
          <w:color w:val="FF0000"/>
          <w:sz w:val="28"/>
          <w:lang w:val="en-GB"/>
        </w:rPr>
        <w:t xml:space="preserve"> </w:t>
      </w:r>
      <w:r w:rsidRPr="00060E8E">
        <w:rPr>
          <w:b/>
          <w:color w:val="FF0000"/>
          <w:sz w:val="28"/>
          <w:lang w:val="en-GB"/>
        </w:rPr>
        <w:sym w:font="Wingdings" w:char="F0E8"/>
      </w:r>
      <w:r w:rsidRPr="00060E8E">
        <w:rPr>
          <w:b/>
          <w:color w:val="FF0000"/>
          <w:sz w:val="28"/>
          <w:lang w:val="en-GB"/>
        </w:rPr>
        <w:t xml:space="preserve"> see next page </w:t>
      </w:r>
      <w:r w:rsidRPr="00060E8E">
        <w:rPr>
          <w:b/>
          <w:color w:val="FF0000"/>
          <w:sz w:val="28"/>
          <w:lang w:val="en-GB"/>
        </w:rPr>
        <w:sym w:font="Wingdings" w:char="F0E8"/>
      </w:r>
      <w:r w:rsidRPr="00060E8E">
        <w:rPr>
          <w:b/>
          <w:color w:val="FF0000"/>
          <w:sz w:val="28"/>
          <w:lang w:val="en-GB"/>
        </w:rPr>
        <w:t xml:space="preserve"> </w:t>
      </w:r>
      <w:r w:rsidRPr="00060E8E">
        <w:rPr>
          <w:b/>
          <w:color w:val="FF0000"/>
          <w:sz w:val="28"/>
          <w:lang w:val="en-GB"/>
        </w:rPr>
        <w:sym w:font="Wingdings" w:char="F0E8"/>
      </w:r>
    </w:p>
    <w:p w:rsidR="00060E8E" w:rsidRDefault="00060E8E" w:rsidP="00FF3AF7">
      <w:pPr>
        <w:spacing w:after="0" w:line="240" w:lineRule="auto"/>
        <w:ind w:left="0" w:firstLine="0"/>
        <w:rPr>
          <w:lang w:val="en-GB"/>
        </w:rPr>
      </w:pPr>
    </w:p>
    <w:p w:rsidR="00060E8E" w:rsidRDefault="00060E8E" w:rsidP="00FF3AF7">
      <w:pPr>
        <w:spacing w:after="0" w:line="240" w:lineRule="auto"/>
        <w:ind w:left="0" w:firstLine="0"/>
        <w:rPr>
          <w:lang w:val="en-GB"/>
        </w:rPr>
      </w:pPr>
    </w:p>
    <w:tbl>
      <w:tblPr>
        <w:tblStyle w:val="Tabellenraster"/>
        <w:tblW w:w="2211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262"/>
      </w:tblGrid>
      <w:tr w:rsidR="00077250" w:rsidRPr="00077250" w:rsidTr="009F5D02">
        <w:trPr>
          <w:trHeight w:val="563"/>
        </w:trPr>
        <w:tc>
          <w:tcPr>
            <w:tcW w:w="851" w:type="dxa"/>
            <w:shd w:val="clear" w:color="auto" w:fill="FFFF00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b/>
                <w:sz w:val="28"/>
                <w:lang w:val="en-GB"/>
              </w:rPr>
            </w:pPr>
            <w:r w:rsidRPr="00077250">
              <w:rPr>
                <w:b/>
                <w:sz w:val="28"/>
                <w:lang w:val="en-GB"/>
              </w:rPr>
              <w:t>No.</w:t>
            </w:r>
          </w:p>
        </w:tc>
        <w:tc>
          <w:tcPr>
            <w:tcW w:w="21262" w:type="dxa"/>
            <w:shd w:val="clear" w:color="auto" w:fill="FFFF00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b/>
                <w:sz w:val="28"/>
                <w:lang w:val="en-GB"/>
              </w:rPr>
            </w:pPr>
            <w:r w:rsidRPr="00077250">
              <w:rPr>
                <w:b/>
                <w:sz w:val="28"/>
                <w:lang w:val="en-GB"/>
              </w:rPr>
              <w:t>Topic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1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The need for an EU “Defence Minister</w:t>
            </w:r>
            <w:proofErr w:type="gramStart"/>
            <w:r w:rsidRPr="00077250">
              <w:rPr>
                <w:sz w:val="28"/>
                <w:lang w:val="en-GB"/>
              </w:rPr>
              <w:t>”,</w:t>
            </w:r>
            <w:proofErr w:type="gramEnd"/>
            <w:r w:rsidRPr="00077250">
              <w:rPr>
                <w:sz w:val="28"/>
                <w:lang w:val="en-GB"/>
              </w:rPr>
              <w:t xml:space="preserve"> “Defence Council”, or a “Commission Director General (DG) on Defence”.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2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Needs for an updated or revised EU Global Strategy.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3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The context between “strategic autonomy” and the Common Security and Defence Policy.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4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The effect of climate change on future Common Security and Defence Policy missions and operations.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5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The effect of energy security on future Common Security and Defence Policy missions and operations.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6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EU values as an asset or a liability for seeking international partnerships.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7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Implementation of Health Promotion Aspects in European Basic Officer Education and Leadership Training as an Essential Contribution to Common Security and Defence Policy.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8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Effects of pandemic onto Common Security and Defence Policy.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9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Challenges for cyber-defence in the context of Common Security and Defence Policy.</w:t>
            </w:r>
          </w:p>
        </w:tc>
      </w:tr>
      <w:tr w:rsidR="00077250" w:rsidRPr="00077250" w:rsidTr="00077250">
        <w:trPr>
          <w:trHeight w:val="974"/>
        </w:trPr>
        <w:tc>
          <w:tcPr>
            <w:tcW w:w="851" w:type="dxa"/>
            <w:vAlign w:val="center"/>
          </w:tcPr>
          <w:p w:rsidR="00077250" w:rsidRPr="00077250" w:rsidRDefault="00077250" w:rsidP="00077250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10</w:t>
            </w:r>
          </w:p>
        </w:tc>
        <w:tc>
          <w:tcPr>
            <w:tcW w:w="21262" w:type="dxa"/>
            <w:vAlign w:val="center"/>
          </w:tcPr>
          <w:p w:rsidR="00077250" w:rsidRPr="00077250" w:rsidRDefault="00077250" w:rsidP="00077250">
            <w:pPr>
              <w:ind w:left="226" w:firstLine="0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The danger of fake news for Common Security and Defence Policy.</w:t>
            </w:r>
          </w:p>
        </w:tc>
      </w:tr>
    </w:tbl>
    <w:p w:rsidR="00060E8E" w:rsidRPr="00496F66" w:rsidRDefault="00060E8E" w:rsidP="00FF3AF7">
      <w:pPr>
        <w:spacing w:after="0" w:line="240" w:lineRule="auto"/>
        <w:ind w:left="0" w:firstLine="0"/>
        <w:rPr>
          <w:lang w:val="en-GB"/>
        </w:rPr>
      </w:pPr>
    </w:p>
    <w:sectPr w:rsidR="00060E8E" w:rsidRPr="00496F66" w:rsidSect="00FF3AF7">
      <w:headerReference w:type="default" r:id="rId7"/>
      <w:footerReference w:type="default" r:id="rId8"/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F7" w:rsidRDefault="00571CF7" w:rsidP="00FF3AF7">
      <w:pPr>
        <w:spacing w:after="0" w:line="240" w:lineRule="auto"/>
      </w:pPr>
      <w:r>
        <w:separator/>
      </w:r>
    </w:p>
  </w:endnote>
  <w:endnote w:type="continuationSeparator" w:id="0">
    <w:p w:rsidR="00571CF7" w:rsidRDefault="00571CF7" w:rsidP="00FF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4" w:rsidRDefault="00106EE4" w:rsidP="00106EE4">
    <w:pPr>
      <w:pStyle w:val="Fuzeile"/>
      <w:tabs>
        <w:tab w:val="clear" w:pos="4536"/>
        <w:tab w:val="clear" w:pos="9072"/>
        <w:tab w:val="right" w:pos="22113"/>
      </w:tabs>
      <w:rPr>
        <w:sz w:val="16"/>
      </w:rPr>
    </w:pPr>
  </w:p>
  <w:p w:rsidR="00106EE4" w:rsidRPr="00501783" w:rsidRDefault="00106EE4" w:rsidP="00106EE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22113"/>
      </w:tabs>
      <w:rPr>
        <w:sz w:val="16"/>
        <w:lang w:val="en-GB"/>
      </w:rPr>
    </w:pPr>
    <w:r w:rsidRPr="00106EE4">
      <w:rPr>
        <w:sz w:val="16"/>
      </w:rPr>
      <w:t xml:space="preserve">Col </w:t>
    </w:r>
    <w:proofErr w:type="spellStart"/>
    <w:r w:rsidRPr="00106EE4">
      <w:rPr>
        <w:sz w:val="16"/>
      </w:rPr>
      <w:t>Assoc</w:t>
    </w:r>
    <w:proofErr w:type="spellEnd"/>
    <w:r w:rsidRPr="00106EE4">
      <w:rPr>
        <w:sz w:val="16"/>
      </w:rPr>
      <w:t>. Prof. GELL Harald, PhD, MSc, MSD, MBA</w:t>
    </w:r>
    <w:r w:rsidRPr="00106EE4">
      <w:rPr>
        <w:sz w:val="16"/>
      </w:rPr>
      <w:tab/>
    </w:r>
    <w:r w:rsidRPr="00501783">
      <w:rPr>
        <w:sz w:val="16"/>
        <w:lang w:val="en-GB"/>
      </w:rPr>
      <w:t xml:space="preserve">As of: </w:t>
    </w:r>
    <w:r w:rsidR="00996E82" w:rsidRPr="00501783">
      <w:rPr>
        <w:sz w:val="16"/>
        <w:lang w:val="en-GB"/>
      </w:rPr>
      <w:t>02 February</w:t>
    </w:r>
    <w:r w:rsidRPr="00501783">
      <w:rPr>
        <w:sz w:val="16"/>
        <w:lang w:val="en-GB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F7" w:rsidRDefault="00571CF7" w:rsidP="00FF3AF7">
      <w:pPr>
        <w:spacing w:after="0" w:line="240" w:lineRule="auto"/>
      </w:pPr>
      <w:r>
        <w:separator/>
      </w:r>
    </w:p>
  </w:footnote>
  <w:footnote w:type="continuationSeparator" w:id="0">
    <w:p w:rsidR="00571CF7" w:rsidRDefault="00571CF7" w:rsidP="00FF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F7" w:rsidRPr="003A7D33" w:rsidRDefault="00FF3AF7" w:rsidP="002621D0">
    <w:pPr>
      <w:pStyle w:val="Kopfzeile"/>
      <w:tabs>
        <w:tab w:val="clear" w:pos="4536"/>
        <w:tab w:val="clear" w:pos="9072"/>
      </w:tabs>
      <w:ind w:left="0" w:firstLine="0"/>
      <w:jc w:val="center"/>
      <w:rPr>
        <w:b/>
        <w:sz w:val="28"/>
        <w:lang w:val="en-GB"/>
      </w:rPr>
    </w:pPr>
    <w:r w:rsidRPr="00FF3AF7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2F600429" wp14:editId="118C694C">
          <wp:simplePos x="0" y="0"/>
          <wp:positionH relativeFrom="column">
            <wp:posOffset>13065125</wp:posOffset>
          </wp:positionH>
          <wp:positionV relativeFrom="paragraph">
            <wp:posOffset>-635</wp:posOffset>
          </wp:positionV>
          <wp:extent cx="972000" cy="837789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837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AF7">
      <w:rPr>
        <w:b/>
        <w:noProof/>
        <w:sz w:val="28"/>
        <w:lang w:eastAsia="de-AT"/>
      </w:rPr>
      <w:drawing>
        <wp:anchor distT="0" distB="0" distL="114300" distR="114300" simplePos="0" relativeHeight="251661312" behindDoc="0" locked="0" layoutInCell="1" allowOverlap="1" wp14:anchorId="52B03843" wp14:editId="4D6B5042">
          <wp:simplePos x="0" y="0"/>
          <wp:positionH relativeFrom="column">
            <wp:posOffset>2540</wp:posOffset>
          </wp:positionH>
          <wp:positionV relativeFrom="paragraph">
            <wp:posOffset>-635</wp:posOffset>
          </wp:positionV>
          <wp:extent cx="825749" cy="82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4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AF7">
      <w:rPr>
        <w:b/>
        <w:sz w:val="28"/>
        <w:lang w:val="en-GB"/>
      </w:rPr>
      <w:t>6</w:t>
    </w:r>
    <w:r w:rsidRPr="00FF3AF7">
      <w:rPr>
        <w:b/>
        <w:sz w:val="28"/>
        <w:vertAlign w:val="superscript"/>
        <w:lang w:val="en-GB"/>
      </w:rPr>
      <w:t>th</w:t>
    </w:r>
    <w:r w:rsidRPr="00FF3AF7">
      <w:rPr>
        <w:b/>
        <w:sz w:val="28"/>
        <w:lang w:val="en-GB"/>
      </w:rPr>
      <w:t xml:space="preserve"> Common Security and Defence Policy Olympiad</w:t>
    </w:r>
    <w:r w:rsidR="003A7D33">
      <w:rPr>
        <w:b/>
        <w:sz w:val="28"/>
        <w:lang w:val="en-GB"/>
      </w:rPr>
      <w:t xml:space="preserve"> 2022 – </w:t>
    </w:r>
    <w:r w:rsidRPr="003A7D33">
      <w:rPr>
        <w:b/>
        <w:sz w:val="28"/>
        <w:lang w:val="en-GB"/>
      </w:rPr>
      <w:t>List</w:t>
    </w:r>
    <w:r w:rsidR="003A7D33">
      <w:rPr>
        <w:b/>
        <w:sz w:val="28"/>
        <w:lang w:val="en-GB"/>
      </w:rPr>
      <w:t xml:space="preserve"> </w:t>
    </w:r>
    <w:r w:rsidRPr="003A7D33">
      <w:rPr>
        <w:b/>
        <w:sz w:val="28"/>
        <w:lang w:val="en-GB"/>
      </w:rPr>
      <w:t>of participants</w:t>
    </w:r>
    <w:r w:rsidR="00137C4E" w:rsidRPr="003A7D33">
      <w:rPr>
        <w:b/>
        <w:sz w:val="28"/>
        <w:lang w:val="en-GB"/>
      </w:rPr>
      <w:t xml:space="preserve"> and evaluators</w:t>
    </w:r>
  </w:p>
  <w:p w:rsidR="00FF3AF7" w:rsidRDefault="00FF3AF7" w:rsidP="002621D0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</w:p>
  <w:p w:rsidR="003A7D33" w:rsidRPr="003A7D33" w:rsidRDefault="00996E82" w:rsidP="002621D0">
    <w:pPr>
      <w:pStyle w:val="Kopfzeile"/>
      <w:tabs>
        <w:tab w:val="clear" w:pos="4536"/>
        <w:tab w:val="clear" w:pos="9072"/>
      </w:tabs>
      <w:ind w:left="0" w:firstLine="0"/>
      <w:jc w:val="center"/>
      <w:rPr>
        <w:color w:val="FF0000"/>
        <w:sz w:val="28"/>
        <w:lang w:val="en-GB"/>
      </w:rPr>
    </w:pPr>
    <w:r w:rsidRPr="003A7D33">
      <w:rPr>
        <w:color w:val="FF0000"/>
        <w:sz w:val="28"/>
        <w:lang w:val="en-GB"/>
      </w:rPr>
      <w:t>Please send this list to the ESDC Training Manager</w:t>
    </w:r>
    <w:r w:rsidR="003A7D33" w:rsidRPr="003A7D33">
      <w:rPr>
        <w:color w:val="FF0000"/>
        <w:sz w:val="28"/>
        <w:lang w:val="en-GB"/>
      </w:rPr>
      <w:t xml:space="preserve"> (</w:t>
    </w:r>
    <w:hyperlink r:id="rId3" w:history="1">
      <w:r w:rsidR="003A7D33" w:rsidRPr="003A7D33">
        <w:rPr>
          <w:rStyle w:val="Hyperlink"/>
          <w:sz w:val="28"/>
          <w:lang w:val="en-GB"/>
        </w:rPr>
        <w:t>ilias.makris@eeas.europa.eu</w:t>
      </w:r>
    </w:hyperlink>
    <w:r w:rsidR="003A7D33" w:rsidRPr="003A7D33">
      <w:rPr>
        <w:color w:val="FF0000"/>
        <w:sz w:val="28"/>
        <w:lang w:val="en-GB"/>
      </w:rPr>
      <w:t>)</w:t>
    </w:r>
  </w:p>
  <w:p w:rsidR="00996E82" w:rsidRPr="003A7D33" w:rsidRDefault="00996E82" w:rsidP="002621D0">
    <w:pPr>
      <w:pStyle w:val="Kopfzeile"/>
      <w:tabs>
        <w:tab w:val="clear" w:pos="4536"/>
        <w:tab w:val="clear" w:pos="9072"/>
      </w:tabs>
      <w:ind w:left="0" w:firstLine="0"/>
      <w:jc w:val="center"/>
      <w:rPr>
        <w:color w:val="FF0000"/>
        <w:sz w:val="28"/>
        <w:lang w:val="en-GB"/>
      </w:rPr>
    </w:pPr>
    <w:proofErr w:type="gramStart"/>
    <w:r w:rsidRPr="003A7D33">
      <w:rPr>
        <w:color w:val="FF0000"/>
        <w:sz w:val="28"/>
        <w:lang w:val="en-GB"/>
      </w:rPr>
      <w:t>an</w:t>
    </w:r>
    <w:r w:rsidR="00501783" w:rsidRPr="003A7D33">
      <w:rPr>
        <w:color w:val="FF0000"/>
        <w:sz w:val="28"/>
        <w:lang w:val="en-GB"/>
      </w:rPr>
      <w:t>d</w:t>
    </w:r>
    <w:proofErr w:type="gramEnd"/>
    <w:r w:rsidR="00501783" w:rsidRPr="003A7D33">
      <w:rPr>
        <w:color w:val="FF0000"/>
        <w:sz w:val="28"/>
        <w:lang w:val="en-GB"/>
      </w:rPr>
      <w:t xml:space="preserve"> to the CSDP Olympiad’s organis</w:t>
    </w:r>
    <w:r w:rsidR="003A7D33" w:rsidRPr="003A7D33">
      <w:rPr>
        <w:color w:val="FF0000"/>
        <w:sz w:val="28"/>
        <w:lang w:val="en-GB"/>
      </w:rPr>
      <w:t xml:space="preserve">er – </w:t>
    </w:r>
    <w:r w:rsidRPr="003A7D33">
      <w:rPr>
        <w:color w:val="FF0000"/>
        <w:sz w:val="28"/>
        <w:lang w:val="en-GB"/>
      </w:rPr>
      <w:t>FAFA’s POC</w:t>
    </w:r>
    <w:r w:rsidR="003A7D33" w:rsidRPr="003A7D33">
      <w:rPr>
        <w:color w:val="FF0000"/>
        <w:sz w:val="28"/>
        <w:lang w:val="en-GB"/>
      </w:rPr>
      <w:t xml:space="preserve"> (</w:t>
    </w:r>
    <w:r w:rsidR="00787B07" w:rsidRPr="00787B07">
      <w:rPr>
        <w:rStyle w:val="Hyperlink"/>
        <w:sz w:val="28"/>
        <w:lang w:val="en-GB"/>
      </w:rPr>
      <w:t>myriam.rachedi@intradef.gouv.fr</w:t>
    </w:r>
    <w:r w:rsidR="003A7D33" w:rsidRPr="003A7D33">
      <w:rPr>
        <w:color w:val="FF0000"/>
        <w:sz w:val="28"/>
        <w:lang w:val="en-GB"/>
      </w:rPr>
      <w:t>)</w:t>
    </w:r>
  </w:p>
  <w:p w:rsidR="003A7D33" w:rsidRPr="003A7D33" w:rsidRDefault="003A7D33" w:rsidP="003A7D33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left="0" w:firstLine="0"/>
      <w:jc w:val="center"/>
      <w:rPr>
        <w:b/>
        <w:color w:val="FF0000"/>
        <w:sz w:val="28"/>
        <w:lang w:val="en-GB"/>
      </w:rPr>
    </w:pPr>
    <w:proofErr w:type="gramStart"/>
    <w:r w:rsidRPr="003A7D33">
      <w:rPr>
        <w:b/>
        <w:color w:val="FF0000"/>
        <w:sz w:val="28"/>
        <w:lang w:val="en-GB"/>
      </w:rPr>
      <w:t>by</w:t>
    </w:r>
    <w:proofErr w:type="gramEnd"/>
    <w:r w:rsidRPr="003A7D33">
      <w:rPr>
        <w:b/>
        <w:color w:val="FF0000"/>
        <w:sz w:val="28"/>
        <w:lang w:val="en-GB"/>
      </w:rPr>
      <w:t xml:space="preserve"> 30 April 2021</w:t>
    </w:r>
    <w:r w:rsidR="00787B07">
      <w:rPr>
        <w:b/>
        <w:color w:val="FF0000"/>
        <w:sz w:val="28"/>
        <w:lang w:val="en-GB"/>
      </w:rPr>
      <w:t xml:space="preserve"> (essay titles by 27 August 2021)</w:t>
    </w:r>
  </w:p>
  <w:p w:rsidR="00FF3AF7" w:rsidRPr="00FF3AF7" w:rsidRDefault="00FF3AF7" w:rsidP="002621D0">
    <w:pPr>
      <w:pStyle w:val="Kopfzeile"/>
      <w:tabs>
        <w:tab w:val="clear" w:pos="4536"/>
        <w:tab w:val="clear" w:pos="9072"/>
      </w:tabs>
      <w:ind w:left="0" w:firstLine="0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7"/>
    <w:rsid w:val="00060E8E"/>
    <w:rsid w:val="00077250"/>
    <w:rsid w:val="000B3325"/>
    <w:rsid w:val="000F14E9"/>
    <w:rsid w:val="00106EE4"/>
    <w:rsid w:val="00137C4E"/>
    <w:rsid w:val="001963DF"/>
    <w:rsid w:val="00196BEE"/>
    <w:rsid w:val="002621D0"/>
    <w:rsid w:val="003046CA"/>
    <w:rsid w:val="003A7D33"/>
    <w:rsid w:val="003F2CAF"/>
    <w:rsid w:val="00496F66"/>
    <w:rsid w:val="00501783"/>
    <w:rsid w:val="0051118D"/>
    <w:rsid w:val="00571CF7"/>
    <w:rsid w:val="00760073"/>
    <w:rsid w:val="00787B07"/>
    <w:rsid w:val="008B73AD"/>
    <w:rsid w:val="00996E82"/>
    <w:rsid w:val="009F5D02"/>
    <w:rsid w:val="00AE6D9B"/>
    <w:rsid w:val="00E13D2F"/>
    <w:rsid w:val="00E66082"/>
    <w:rsid w:val="00F04E56"/>
    <w:rsid w:val="00F436F6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AF7"/>
  </w:style>
  <w:style w:type="paragraph" w:styleId="Fuzeile">
    <w:name w:val="footer"/>
    <w:basedOn w:val="Standard"/>
    <w:link w:val="Fu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A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AF7"/>
  </w:style>
  <w:style w:type="paragraph" w:styleId="Fuzeile">
    <w:name w:val="footer"/>
    <w:basedOn w:val="Standard"/>
    <w:link w:val="Fu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A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ias.makris@eeas.europ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3</cp:revision>
  <cp:lastPrinted>2021-02-02T12:59:00Z</cp:lastPrinted>
  <dcterms:created xsi:type="dcterms:W3CDTF">2021-03-28T15:43:00Z</dcterms:created>
  <dcterms:modified xsi:type="dcterms:W3CDTF">2021-08-27T10:00:00Z</dcterms:modified>
</cp:coreProperties>
</file>